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7ADE" w14:textId="36274AE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様式第５号</w:t>
      </w:r>
    </w:p>
    <w:p w14:paraId="2262491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2F9A411C" w14:textId="77777777" w:rsidR="00D90D65" w:rsidRPr="00A3394C" w:rsidRDefault="00D90D65" w:rsidP="00A3394C">
      <w:pPr>
        <w:kinsoku w:val="0"/>
        <w:overflowPunct w:val="0"/>
        <w:autoSpaceDE w:val="0"/>
        <w:autoSpaceDN w:val="0"/>
        <w:adjustRightInd w:val="0"/>
        <w:jc w:val="center"/>
        <w:rPr>
          <w:rFonts w:ascii="ＭＳ 明朝" w:hAnsi="ＭＳ 明朝"/>
          <w:kern w:val="0"/>
          <w:szCs w:val="21"/>
        </w:rPr>
      </w:pPr>
      <w:r w:rsidRPr="00A3394C">
        <w:rPr>
          <w:rFonts w:ascii="ＭＳ 明朝" w:hAnsi="ＭＳ 明朝" w:hint="eastAsia"/>
          <w:kern w:val="0"/>
          <w:szCs w:val="21"/>
        </w:rPr>
        <w:t>モデル工事費</w:t>
      </w:r>
    </w:p>
    <w:p w14:paraId="4BC0958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36354B6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　開口部の断熱改修</w:t>
      </w:r>
    </w:p>
    <w:p w14:paraId="3599EBA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（１）省エネ基準に適合する場合</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96"/>
        <w:gridCol w:w="960"/>
        <w:gridCol w:w="1733"/>
        <w:gridCol w:w="1102"/>
        <w:gridCol w:w="1733"/>
        <w:gridCol w:w="1102"/>
      </w:tblGrid>
      <w:tr w:rsidR="00D90D65" w:rsidRPr="00A3394C" w14:paraId="33C0C189" w14:textId="77777777" w:rsidTr="00563C93">
        <w:trPr>
          <w:trHeight w:val="467"/>
          <w:jc w:val="center"/>
        </w:trPr>
        <w:tc>
          <w:tcPr>
            <w:tcW w:w="709" w:type="dxa"/>
            <w:vMerge w:val="restart"/>
            <w:vAlign w:val="center"/>
          </w:tcPr>
          <w:p w14:paraId="6CF26BF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部位</w:t>
            </w:r>
          </w:p>
        </w:tc>
        <w:tc>
          <w:tcPr>
            <w:tcW w:w="2656" w:type="dxa"/>
            <w:gridSpan w:val="2"/>
            <w:vAlign w:val="center"/>
          </w:tcPr>
          <w:p w14:paraId="2B23C33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ガラス交換※１</w:t>
            </w:r>
          </w:p>
        </w:tc>
        <w:tc>
          <w:tcPr>
            <w:tcW w:w="2835" w:type="dxa"/>
            <w:gridSpan w:val="2"/>
            <w:vAlign w:val="center"/>
          </w:tcPr>
          <w:p w14:paraId="1604AD2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内窓設置※２・外窓交換</w:t>
            </w:r>
          </w:p>
        </w:tc>
        <w:tc>
          <w:tcPr>
            <w:tcW w:w="2835" w:type="dxa"/>
            <w:gridSpan w:val="2"/>
            <w:vAlign w:val="center"/>
          </w:tcPr>
          <w:p w14:paraId="4C74B14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ドア交換</w:t>
            </w:r>
          </w:p>
        </w:tc>
      </w:tr>
      <w:tr w:rsidR="00D90D65" w:rsidRPr="00A3394C" w14:paraId="5A560397" w14:textId="77777777" w:rsidTr="00A3394C">
        <w:trPr>
          <w:trHeight w:val="351"/>
          <w:jc w:val="center"/>
        </w:trPr>
        <w:tc>
          <w:tcPr>
            <w:tcW w:w="709" w:type="dxa"/>
            <w:vMerge/>
          </w:tcPr>
          <w:p w14:paraId="04CD841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696" w:type="dxa"/>
            <w:vAlign w:val="center"/>
          </w:tcPr>
          <w:p w14:paraId="5B50CEE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面積※３</w:t>
            </w:r>
          </w:p>
        </w:tc>
        <w:tc>
          <w:tcPr>
            <w:tcW w:w="960" w:type="dxa"/>
          </w:tcPr>
          <w:p w14:paraId="461E536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１枚あたりのモデル工事費</w:t>
            </w:r>
          </w:p>
        </w:tc>
        <w:tc>
          <w:tcPr>
            <w:tcW w:w="1733" w:type="dxa"/>
            <w:vAlign w:val="center"/>
          </w:tcPr>
          <w:p w14:paraId="1471737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面積※４</w:t>
            </w:r>
          </w:p>
        </w:tc>
        <w:tc>
          <w:tcPr>
            <w:tcW w:w="1102" w:type="dxa"/>
          </w:tcPr>
          <w:p w14:paraId="5F66D9F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１か所あたりのモデル工事費</w:t>
            </w:r>
          </w:p>
        </w:tc>
        <w:tc>
          <w:tcPr>
            <w:tcW w:w="1733" w:type="dxa"/>
            <w:vAlign w:val="center"/>
          </w:tcPr>
          <w:p w14:paraId="07C5CF9A"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面積※４</w:t>
            </w:r>
          </w:p>
        </w:tc>
        <w:tc>
          <w:tcPr>
            <w:tcW w:w="1102" w:type="dxa"/>
          </w:tcPr>
          <w:p w14:paraId="4AB9F0C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１か所あたりのモデル工事費</w:t>
            </w:r>
          </w:p>
        </w:tc>
      </w:tr>
      <w:tr w:rsidR="00D90D65" w:rsidRPr="00A3394C" w14:paraId="737C09D6" w14:textId="77777777" w:rsidTr="00A3394C">
        <w:trPr>
          <w:trHeight w:val="351"/>
          <w:jc w:val="center"/>
        </w:trPr>
        <w:tc>
          <w:tcPr>
            <w:tcW w:w="709" w:type="dxa"/>
            <w:vAlign w:val="center"/>
          </w:tcPr>
          <w:p w14:paraId="30D48BC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大</w:t>
            </w:r>
          </w:p>
        </w:tc>
        <w:tc>
          <w:tcPr>
            <w:tcW w:w="1696" w:type="dxa"/>
          </w:tcPr>
          <w:p w14:paraId="425EAE45" w14:textId="4960005E"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１．４</w:t>
            </w:r>
            <w:r w:rsidR="00D90D65" w:rsidRPr="00A3394C">
              <w:rPr>
                <w:rFonts w:ascii="ＭＳ 明朝" w:hAnsi="ＭＳ 明朝" w:hint="eastAsia"/>
                <w:kern w:val="0"/>
                <w:szCs w:val="21"/>
              </w:rPr>
              <w:t>平方メートル以上</w:t>
            </w:r>
          </w:p>
        </w:tc>
        <w:tc>
          <w:tcPr>
            <w:tcW w:w="960" w:type="dxa"/>
          </w:tcPr>
          <w:p w14:paraId="4550640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72</w:t>
            </w:r>
            <w:r w:rsidRPr="00A3394C">
              <w:rPr>
                <w:rFonts w:ascii="ＭＳ 明朝" w:hAnsi="ＭＳ 明朝"/>
                <w:kern w:val="0"/>
                <w:szCs w:val="21"/>
              </w:rPr>
              <w:t>,000</w:t>
            </w:r>
          </w:p>
          <w:p w14:paraId="381B68D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3508966D" w14:textId="0B8704B8"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２．８</w:t>
            </w:r>
            <w:r w:rsidR="00D90D65" w:rsidRPr="00A3394C">
              <w:rPr>
                <w:rFonts w:ascii="ＭＳ 明朝" w:hAnsi="ＭＳ 明朝" w:hint="eastAsia"/>
                <w:kern w:val="0"/>
                <w:szCs w:val="21"/>
              </w:rPr>
              <w:t>平方メートル以上</w:t>
            </w:r>
          </w:p>
        </w:tc>
        <w:tc>
          <w:tcPr>
            <w:tcW w:w="1102" w:type="dxa"/>
          </w:tcPr>
          <w:p w14:paraId="257FB21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1</w:t>
            </w:r>
            <w:r w:rsidRPr="00A3394C">
              <w:rPr>
                <w:rFonts w:ascii="ＭＳ 明朝" w:hAnsi="ＭＳ 明朝" w:hint="eastAsia"/>
                <w:kern w:val="0"/>
                <w:szCs w:val="21"/>
              </w:rPr>
              <w:t>84</w:t>
            </w:r>
            <w:r w:rsidRPr="00A3394C">
              <w:rPr>
                <w:rFonts w:ascii="ＭＳ 明朝" w:hAnsi="ＭＳ 明朝"/>
                <w:kern w:val="0"/>
                <w:szCs w:val="21"/>
              </w:rPr>
              <w:t>,000</w:t>
            </w:r>
          </w:p>
          <w:p w14:paraId="2EDFAB5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55BD0F0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開戸</w:t>
            </w:r>
          </w:p>
          <w:p w14:paraId="1D4D2004" w14:textId="5122308F"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１．８</w:t>
            </w:r>
            <w:r w:rsidR="00D90D65" w:rsidRPr="00A3394C">
              <w:rPr>
                <w:rFonts w:ascii="ＭＳ 明朝" w:hAnsi="ＭＳ 明朝" w:hint="eastAsia"/>
                <w:kern w:val="0"/>
                <w:szCs w:val="21"/>
              </w:rPr>
              <w:t>平方メートル以上</w:t>
            </w:r>
          </w:p>
          <w:p w14:paraId="32D1F9E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引戸</w:t>
            </w:r>
          </w:p>
          <w:p w14:paraId="29BAD8D4" w14:textId="27ADC6A0"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３．０</w:t>
            </w:r>
            <w:r w:rsidR="00D90D65" w:rsidRPr="00A3394C">
              <w:rPr>
                <w:rFonts w:ascii="ＭＳ 明朝" w:hAnsi="ＭＳ 明朝" w:hint="eastAsia"/>
                <w:kern w:val="0"/>
                <w:szCs w:val="21"/>
              </w:rPr>
              <w:t>平方メートル以上</w:t>
            </w:r>
          </w:p>
        </w:tc>
        <w:tc>
          <w:tcPr>
            <w:tcW w:w="1102" w:type="dxa"/>
          </w:tcPr>
          <w:p w14:paraId="001CFF5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2</w:t>
            </w:r>
            <w:r w:rsidRPr="00A3394C">
              <w:rPr>
                <w:rFonts w:ascii="ＭＳ 明朝" w:hAnsi="ＭＳ 明朝" w:hint="eastAsia"/>
                <w:kern w:val="0"/>
                <w:szCs w:val="21"/>
              </w:rPr>
              <w:t>72</w:t>
            </w:r>
            <w:r w:rsidRPr="00A3394C">
              <w:rPr>
                <w:rFonts w:ascii="ＭＳ 明朝" w:hAnsi="ＭＳ 明朝"/>
                <w:kern w:val="0"/>
                <w:szCs w:val="21"/>
              </w:rPr>
              <w:t>,000</w:t>
            </w:r>
            <w:r w:rsidRPr="00A3394C">
              <w:rPr>
                <w:rFonts w:ascii="ＭＳ 明朝" w:hAnsi="ＭＳ 明朝" w:hint="eastAsia"/>
                <w:kern w:val="0"/>
                <w:szCs w:val="21"/>
              </w:rPr>
              <w:t>円</w:t>
            </w:r>
          </w:p>
        </w:tc>
      </w:tr>
      <w:tr w:rsidR="00D90D65" w:rsidRPr="00A3394C" w14:paraId="4AA780C4" w14:textId="77777777" w:rsidTr="00A3394C">
        <w:trPr>
          <w:trHeight w:val="351"/>
          <w:jc w:val="center"/>
        </w:trPr>
        <w:tc>
          <w:tcPr>
            <w:tcW w:w="709" w:type="dxa"/>
            <w:vAlign w:val="center"/>
          </w:tcPr>
          <w:p w14:paraId="78924C2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中</w:t>
            </w:r>
          </w:p>
        </w:tc>
        <w:tc>
          <w:tcPr>
            <w:tcW w:w="1696" w:type="dxa"/>
          </w:tcPr>
          <w:p w14:paraId="1E08B1BE" w14:textId="74A76A22"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０．８</w:t>
            </w:r>
            <w:r w:rsidR="00D90D65" w:rsidRPr="00A3394C">
              <w:rPr>
                <w:rFonts w:ascii="ＭＳ 明朝" w:hAnsi="ＭＳ 明朝" w:hint="eastAsia"/>
                <w:kern w:val="0"/>
                <w:szCs w:val="21"/>
              </w:rPr>
              <w:t>平方メートル以上</w:t>
            </w:r>
          </w:p>
          <w:p w14:paraId="285E6429" w14:textId="0BBBEF92" w:rsidR="00D90D65" w:rsidRPr="00A3394C" w:rsidRDefault="00AE7500" w:rsidP="00A3394C">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１．４</w:t>
            </w:r>
            <w:r w:rsidR="00D90D65" w:rsidRPr="00A3394C">
              <w:rPr>
                <w:rFonts w:ascii="ＭＳ 明朝" w:hAnsi="ＭＳ 明朝" w:hint="eastAsia"/>
                <w:kern w:val="0"/>
                <w:szCs w:val="21"/>
              </w:rPr>
              <w:t>平方メートル未満</w:t>
            </w:r>
          </w:p>
        </w:tc>
        <w:tc>
          <w:tcPr>
            <w:tcW w:w="960" w:type="dxa"/>
          </w:tcPr>
          <w:p w14:paraId="483536E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48,000</w:t>
            </w:r>
          </w:p>
          <w:p w14:paraId="3C8957F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21367E0C" w14:textId="0A2CD300"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１．６平方メートル</w:t>
            </w:r>
            <w:r w:rsidR="00D90D65" w:rsidRPr="00A3394C">
              <w:rPr>
                <w:rFonts w:ascii="ＭＳ 明朝" w:hAnsi="ＭＳ 明朝" w:hint="eastAsia"/>
                <w:kern w:val="0"/>
                <w:szCs w:val="21"/>
              </w:rPr>
              <w:t>以上</w:t>
            </w:r>
          </w:p>
          <w:p w14:paraId="6B1386A1" w14:textId="43E25D40" w:rsidR="00D90D65" w:rsidRPr="00A3394C" w:rsidRDefault="00AE7500" w:rsidP="00A3394C">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２．８</w:t>
            </w:r>
            <w:r w:rsidR="00D90D65" w:rsidRPr="00A3394C">
              <w:rPr>
                <w:rFonts w:ascii="ＭＳ 明朝" w:hAnsi="ＭＳ 明朝" w:hint="eastAsia"/>
                <w:kern w:val="0"/>
                <w:szCs w:val="21"/>
              </w:rPr>
              <w:t>平方メートル未満</w:t>
            </w:r>
          </w:p>
        </w:tc>
        <w:tc>
          <w:tcPr>
            <w:tcW w:w="1102" w:type="dxa"/>
          </w:tcPr>
          <w:p w14:paraId="6720CD3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1</w:t>
            </w:r>
            <w:r w:rsidRPr="00A3394C">
              <w:rPr>
                <w:rFonts w:ascii="ＭＳ 明朝" w:hAnsi="ＭＳ 明朝" w:hint="eastAsia"/>
                <w:kern w:val="0"/>
                <w:szCs w:val="21"/>
              </w:rPr>
              <w:t>44</w:t>
            </w:r>
            <w:r w:rsidRPr="00A3394C">
              <w:rPr>
                <w:rFonts w:ascii="ＭＳ 明朝" w:hAnsi="ＭＳ 明朝"/>
                <w:kern w:val="0"/>
                <w:szCs w:val="21"/>
              </w:rPr>
              <w:t>,000</w:t>
            </w:r>
          </w:p>
          <w:p w14:paraId="706CB0A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vAlign w:val="center"/>
          </w:tcPr>
          <w:p w14:paraId="14C11CE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w:t>
            </w:r>
          </w:p>
        </w:tc>
        <w:tc>
          <w:tcPr>
            <w:tcW w:w="1102" w:type="dxa"/>
            <w:vAlign w:val="center"/>
          </w:tcPr>
          <w:p w14:paraId="4F7EB30B"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w:t>
            </w:r>
          </w:p>
        </w:tc>
      </w:tr>
      <w:tr w:rsidR="00D90D65" w:rsidRPr="00A3394C" w14:paraId="19165BE5" w14:textId="77777777" w:rsidTr="00A3394C">
        <w:trPr>
          <w:trHeight w:val="796"/>
          <w:jc w:val="center"/>
        </w:trPr>
        <w:tc>
          <w:tcPr>
            <w:tcW w:w="709" w:type="dxa"/>
            <w:vAlign w:val="center"/>
          </w:tcPr>
          <w:p w14:paraId="1703BBE4" w14:textId="1EE2A197"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小</w:t>
            </w:r>
          </w:p>
        </w:tc>
        <w:tc>
          <w:tcPr>
            <w:tcW w:w="1696" w:type="dxa"/>
          </w:tcPr>
          <w:p w14:paraId="4C06AD5B" w14:textId="15F24424"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０．１</w:t>
            </w:r>
            <w:r w:rsidR="00D90D65" w:rsidRPr="00A3394C">
              <w:rPr>
                <w:rFonts w:ascii="ＭＳ 明朝" w:hAnsi="ＭＳ 明朝" w:hint="eastAsia"/>
                <w:kern w:val="0"/>
                <w:szCs w:val="21"/>
              </w:rPr>
              <w:t>平方メートル以上</w:t>
            </w:r>
          </w:p>
          <w:p w14:paraId="1491C5B4" w14:textId="5E203657" w:rsidR="00D90D65" w:rsidRPr="00A3394C" w:rsidRDefault="00AE7500" w:rsidP="00A3394C">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０．８</w:t>
            </w:r>
            <w:r w:rsidR="00D90D65" w:rsidRPr="00A3394C">
              <w:rPr>
                <w:rFonts w:ascii="ＭＳ 明朝" w:hAnsi="ＭＳ 明朝" w:hint="eastAsia"/>
                <w:kern w:val="0"/>
                <w:szCs w:val="21"/>
              </w:rPr>
              <w:t>平方メートル未満</w:t>
            </w:r>
          </w:p>
        </w:tc>
        <w:tc>
          <w:tcPr>
            <w:tcW w:w="960" w:type="dxa"/>
          </w:tcPr>
          <w:p w14:paraId="375A46A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24</w:t>
            </w:r>
            <w:r w:rsidRPr="00A3394C">
              <w:rPr>
                <w:rFonts w:ascii="ＭＳ 明朝" w:hAnsi="ＭＳ 明朝"/>
                <w:kern w:val="0"/>
                <w:szCs w:val="21"/>
              </w:rPr>
              <w:t>,000</w:t>
            </w:r>
          </w:p>
          <w:p w14:paraId="1D54903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532088A9" w14:textId="0410DCC6"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０．２</w:t>
            </w:r>
            <w:r w:rsidR="00D90D65" w:rsidRPr="00A3394C">
              <w:rPr>
                <w:rFonts w:ascii="ＭＳ 明朝" w:hAnsi="ＭＳ 明朝" w:hint="eastAsia"/>
                <w:kern w:val="0"/>
                <w:szCs w:val="21"/>
              </w:rPr>
              <w:t>平方メートル以上</w:t>
            </w:r>
          </w:p>
          <w:p w14:paraId="62F6D794" w14:textId="14D19C7F" w:rsidR="00D90D65" w:rsidRPr="00A3394C" w:rsidRDefault="00AE7500" w:rsidP="00A3394C">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１．６</w:t>
            </w:r>
            <w:r w:rsidR="00D90D65" w:rsidRPr="00A3394C">
              <w:rPr>
                <w:rFonts w:ascii="ＭＳ 明朝" w:hAnsi="ＭＳ 明朝" w:hint="eastAsia"/>
                <w:kern w:val="0"/>
                <w:szCs w:val="21"/>
              </w:rPr>
              <w:t>平方メートル未満</w:t>
            </w:r>
          </w:p>
        </w:tc>
        <w:tc>
          <w:tcPr>
            <w:tcW w:w="1102" w:type="dxa"/>
          </w:tcPr>
          <w:p w14:paraId="32B944F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1</w:t>
            </w:r>
            <w:r w:rsidRPr="00A3394C">
              <w:rPr>
                <w:rFonts w:ascii="ＭＳ 明朝" w:hAnsi="ＭＳ 明朝" w:hint="eastAsia"/>
                <w:kern w:val="0"/>
                <w:szCs w:val="21"/>
              </w:rPr>
              <w:t>20</w:t>
            </w:r>
            <w:r w:rsidRPr="00A3394C">
              <w:rPr>
                <w:rFonts w:ascii="ＭＳ 明朝" w:hAnsi="ＭＳ 明朝"/>
                <w:kern w:val="0"/>
                <w:szCs w:val="21"/>
              </w:rPr>
              <w:t>,000</w:t>
            </w:r>
          </w:p>
          <w:p w14:paraId="0898CAA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68A2036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開戸</w:t>
            </w:r>
          </w:p>
          <w:p w14:paraId="11A8129D" w14:textId="486D7566" w:rsidR="00D90D65" w:rsidRPr="00A3394C" w:rsidRDefault="00AE7500" w:rsidP="00A3394C">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１．０</w:t>
            </w:r>
            <w:r w:rsidR="00D90D65" w:rsidRPr="00A3394C">
              <w:rPr>
                <w:rFonts w:ascii="ＭＳ 明朝" w:hAnsi="ＭＳ 明朝" w:hint="eastAsia"/>
                <w:kern w:val="0"/>
                <w:szCs w:val="21"/>
              </w:rPr>
              <w:t>平方メートル以上</w:t>
            </w:r>
          </w:p>
          <w:p w14:paraId="38C0E047" w14:textId="2A3DABEA" w:rsidR="00D90D65" w:rsidRPr="00A3394C" w:rsidRDefault="00AE7500"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１．８</w:t>
            </w:r>
            <w:r w:rsidR="00D90D65" w:rsidRPr="00A3394C">
              <w:rPr>
                <w:rFonts w:ascii="ＭＳ 明朝" w:hAnsi="ＭＳ 明朝" w:hint="eastAsia"/>
                <w:kern w:val="0"/>
                <w:szCs w:val="21"/>
              </w:rPr>
              <w:t>平方メートル未満</w:t>
            </w:r>
          </w:p>
          <w:p w14:paraId="5A68E4D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引戸</w:t>
            </w:r>
          </w:p>
          <w:p w14:paraId="1E10E093" w14:textId="1AF8EC07" w:rsidR="00D90D65" w:rsidRPr="00A3394C" w:rsidRDefault="00AE7500" w:rsidP="00A3394C">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１．０</w:t>
            </w:r>
            <w:r w:rsidR="00D90D65" w:rsidRPr="00A3394C">
              <w:rPr>
                <w:rFonts w:ascii="ＭＳ 明朝" w:hAnsi="ＭＳ 明朝" w:hint="eastAsia"/>
                <w:kern w:val="0"/>
                <w:szCs w:val="21"/>
              </w:rPr>
              <w:t>平方メートル以上</w:t>
            </w:r>
          </w:p>
          <w:p w14:paraId="52AE3161" w14:textId="5A838EF9" w:rsidR="00D90D65" w:rsidRPr="00A3394C" w:rsidRDefault="00AE7500" w:rsidP="00A3394C">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３．０</w:t>
            </w:r>
            <w:r w:rsidR="00D90D65" w:rsidRPr="00A3394C">
              <w:rPr>
                <w:rFonts w:ascii="ＭＳ 明朝" w:hAnsi="ＭＳ 明朝" w:hint="eastAsia"/>
                <w:kern w:val="0"/>
                <w:szCs w:val="21"/>
              </w:rPr>
              <w:t>平方メートル未満</w:t>
            </w:r>
          </w:p>
        </w:tc>
        <w:tc>
          <w:tcPr>
            <w:tcW w:w="1102" w:type="dxa"/>
          </w:tcPr>
          <w:p w14:paraId="7FA932F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2</w:t>
            </w:r>
            <w:r w:rsidRPr="00A3394C">
              <w:rPr>
                <w:rFonts w:ascii="ＭＳ 明朝" w:hAnsi="ＭＳ 明朝" w:hint="eastAsia"/>
                <w:kern w:val="0"/>
                <w:szCs w:val="21"/>
              </w:rPr>
              <w:t>40</w:t>
            </w:r>
            <w:r w:rsidRPr="00A3394C">
              <w:rPr>
                <w:rFonts w:ascii="ＭＳ 明朝" w:hAnsi="ＭＳ 明朝"/>
                <w:kern w:val="0"/>
                <w:szCs w:val="21"/>
              </w:rPr>
              <w:t>,000</w:t>
            </w:r>
            <w:r w:rsidRPr="00A3394C">
              <w:rPr>
                <w:rFonts w:ascii="ＭＳ 明朝" w:hAnsi="ＭＳ 明朝" w:hint="eastAsia"/>
                <w:kern w:val="0"/>
                <w:szCs w:val="21"/>
              </w:rPr>
              <w:t>円</w:t>
            </w:r>
          </w:p>
        </w:tc>
      </w:tr>
    </w:tbl>
    <w:p w14:paraId="09D0326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1329E3C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4913D44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65891BE2" w14:textId="57FFAA3B" w:rsidR="00D90D65" w:rsidRPr="00A3394C" w:rsidRDefault="00A3394C" w:rsidP="00A3394C">
      <w:pPr>
        <w:widowControl/>
        <w:jc w:val="left"/>
        <w:rPr>
          <w:rFonts w:ascii="ＭＳ 明朝" w:hAnsi="ＭＳ 明朝" w:hint="eastAsia"/>
          <w:kern w:val="0"/>
          <w:szCs w:val="21"/>
        </w:rPr>
      </w:pPr>
      <w:r>
        <w:rPr>
          <w:rFonts w:ascii="ＭＳ 明朝" w:hAnsi="ＭＳ 明朝"/>
          <w:kern w:val="0"/>
          <w:szCs w:val="21"/>
        </w:rPr>
        <w:br w:type="page"/>
      </w:r>
    </w:p>
    <w:p w14:paraId="3ABD53F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（２）ZEH水準に適合する場合</w:t>
      </w: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96"/>
        <w:gridCol w:w="960"/>
        <w:gridCol w:w="1733"/>
        <w:gridCol w:w="1102"/>
        <w:gridCol w:w="1733"/>
        <w:gridCol w:w="1102"/>
      </w:tblGrid>
      <w:tr w:rsidR="00D90D65" w:rsidRPr="00A3394C" w14:paraId="2204E3CE" w14:textId="77777777" w:rsidTr="00563C93">
        <w:trPr>
          <w:trHeight w:val="467"/>
          <w:jc w:val="center"/>
        </w:trPr>
        <w:tc>
          <w:tcPr>
            <w:tcW w:w="709" w:type="dxa"/>
            <w:vMerge w:val="restart"/>
            <w:vAlign w:val="center"/>
          </w:tcPr>
          <w:p w14:paraId="0C4A5BFC"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部位</w:t>
            </w:r>
          </w:p>
        </w:tc>
        <w:tc>
          <w:tcPr>
            <w:tcW w:w="2656" w:type="dxa"/>
            <w:gridSpan w:val="2"/>
            <w:vAlign w:val="center"/>
          </w:tcPr>
          <w:p w14:paraId="1BB789B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ガラス交換※１</w:t>
            </w:r>
          </w:p>
        </w:tc>
        <w:tc>
          <w:tcPr>
            <w:tcW w:w="2835" w:type="dxa"/>
            <w:gridSpan w:val="2"/>
            <w:vAlign w:val="center"/>
          </w:tcPr>
          <w:p w14:paraId="6B2A3F8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内窓設置※２・外窓交換</w:t>
            </w:r>
          </w:p>
        </w:tc>
        <w:tc>
          <w:tcPr>
            <w:tcW w:w="2835" w:type="dxa"/>
            <w:gridSpan w:val="2"/>
            <w:vAlign w:val="center"/>
          </w:tcPr>
          <w:p w14:paraId="4ED37A3A"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ドア交換</w:t>
            </w:r>
          </w:p>
        </w:tc>
      </w:tr>
      <w:tr w:rsidR="00D90D65" w:rsidRPr="00A3394C" w14:paraId="362E3090" w14:textId="77777777" w:rsidTr="00A3394C">
        <w:trPr>
          <w:trHeight w:val="351"/>
          <w:jc w:val="center"/>
        </w:trPr>
        <w:tc>
          <w:tcPr>
            <w:tcW w:w="709" w:type="dxa"/>
            <w:vMerge/>
          </w:tcPr>
          <w:p w14:paraId="30A41C6B"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696" w:type="dxa"/>
            <w:vAlign w:val="center"/>
          </w:tcPr>
          <w:p w14:paraId="22E312C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面積※３</w:t>
            </w:r>
          </w:p>
        </w:tc>
        <w:tc>
          <w:tcPr>
            <w:tcW w:w="960" w:type="dxa"/>
          </w:tcPr>
          <w:p w14:paraId="7C5366CD"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１枚あたりのモデル工事費</w:t>
            </w:r>
          </w:p>
        </w:tc>
        <w:tc>
          <w:tcPr>
            <w:tcW w:w="1733" w:type="dxa"/>
            <w:vAlign w:val="center"/>
          </w:tcPr>
          <w:p w14:paraId="269BCDD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面積※４</w:t>
            </w:r>
          </w:p>
        </w:tc>
        <w:tc>
          <w:tcPr>
            <w:tcW w:w="1102" w:type="dxa"/>
          </w:tcPr>
          <w:p w14:paraId="4235A02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１か所あたりのモデル工事費</w:t>
            </w:r>
          </w:p>
        </w:tc>
        <w:tc>
          <w:tcPr>
            <w:tcW w:w="1733" w:type="dxa"/>
            <w:vAlign w:val="center"/>
          </w:tcPr>
          <w:p w14:paraId="1E4ED91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面積※４</w:t>
            </w:r>
          </w:p>
        </w:tc>
        <w:tc>
          <w:tcPr>
            <w:tcW w:w="1102" w:type="dxa"/>
          </w:tcPr>
          <w:p w14:paraId="51EAC25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１か所あたりのモデル工事費</w:t>
            </w:r>
          </w:p>
        </w:tc>
      </w:tr>
      <w:tr w:rsidR="00D90D65" w:rsidRPr="00A3394C" w14:paraId="40B5D4B5" w14:textId="77777777" w:rsidTr="00A3394C">
        <w:trPr>
          <w:trHeight w:val="351"/>
          <w:jc w:val="center"/>
        </w:trPr>
        <w:tc>
          <w:tcPr>
            <w:tcW w:w="709" w:type="dxa"/>
            <w:vAlign w:val="center"/>
          </w:tcPr>
          <w:p w14:paraId="2509DD8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大</w:t>
            </w:r>
          </w:p>
        </w:tc>
        <w:tc>
          <w:tcPr>
            <w:tcW w:w="1696" w:type="dxa"/>
          </w:tcPr>
          <w:p w14:paraId="437C755F" w14:textId="772BA9E7"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１．４</w:t>
            </w:r>
            <w:r w:rsidR="00D90D65" w:rsidRPr="00A3394C">
              <w:rPr>
                <w:rFonts w:ascii="ＭＳ 明朝" w:hAnsi="ＭＳ 明朝" w:hint="eastAsia"/>
                <w:kern w:val="0"/>
                <w:szCs w:val="21"/>
              </w:rPr>
              <w:t>平方メートル以上</w:t>
            </w:r>
          </w:p>
        </w:tc>
        <w:tc>
          <w:tcPr>
            <w:tcW w:w="960" w:type="dxa"/>
          </w:tcPr>
          <w:p w14:paraId="18AF88B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96</w:t>
            </w:r>
            <w:r w:rsidRPr="00A3394C">
              <w:rPr>
                <w:rFonts w:ascii="ＭＳ 明朝" w:hAnsi="ＭＳ 明朝"/>
                <w:kern w:val="0"/>
                <w:szCs w:val="21"/>
              </w:rPr>
              <w:t>,000</w:t>
            </w:r>
          </w:p>
          <w:p w14:paraId="211DA29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73E668D1" w14:textId="61220451"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２．８</w:t>
            </w:r>
            <w:r w:rsidR="00D90D65" w:rsidRPr="00A3394C">
              <w:rPr>
                <w:rFonts w:ascii="ＭＳ 明朝" w:hAnsi="ＭＳ 明朝" w:hint="eastAsia"/>
                <w:kern w:val="0"/>
                <w:szCs w:val="21"/>
              </w:rPr>
              <w:t>平方メートル以上</w:t>
            </w:r>
          </w:p>
        </w:tc>
        <w:tc>
          <w:tcPr>
            <w:tcW w:w="1102" w:type="dxa"/>
          </w:tcPr>
          <w:p w14:paraId="6950083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248</w:t>
            </w:r>
            <w:r w:rsidRPr="00A3394C">
              <w:rPr>
                <w:rFonts w:ascii="ＭＳ 明朝" w:hAnsi="ＭＳ 明朝"/>
                <w:kern w:val="0"/>
                <w:szCs w:val="21"/>
              </w:rPr>
              <w:t>,000</w:t>
            </w:r>
          </w:p>
          <w:p w14:paraId="3E58349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58E591EA"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開戸</w:t>
            </w:r>
          </w:p>
          <w:p w14:paraId="11B3D974" w14:textId="710C8BF0" w:rsidR="00D90D65" w:rsidRPr="00A3394C" w:rsidRDefault="00A3394C" w:rsidP="00AE7500">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１．８</w:t>
            </w:r>
            <w:r w:rsidR="00D90D65" w:rsidRPr="00A3394C">
              <w:rPr>
                <w:rFonts w:ascii="ＭＳ 明朝" w:hAnsi="ＭＳ 明朝" w:hint="eastAsia"/>
                <w:kern w:val="0"/>
                <w:szCs w:val="21"/>
              </w:rPr>
              <w:t>平方メートル以上</w:t>
            </w:r>
          </w:p>
          <w:p w14:paraId="3BA9EAEB"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引戸</w:t>
            </w:r>
          </w:p>
          <w:p w14:paraId="7B70107D" w14:textId="09616157"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３．０</w:t>
            </w:r>
            <w:r w:rsidR="00D90D65" w:rsidRPr="00A3394C">
              <w:rPr>
                <w:rFonts w:ascii="ＭＳ 明朝" w:hAnsi="ＭＳ 明朝" w:hint="eastAsia"/>
                <w:kern w:val="0"/>
                <w:szCs w:val="21"/>
              </w:rPr>
              <w:t>平方メートル以上</w:t>
            </w:r>
          </w:p>
        </w:tc>
        <w:tc>
          <w:tcPr>
            <w:tcW w:w="1102" w:type="dxa"/>
          </w:tcPr>
          <w:p w14:paraId="1535818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360</w:t>
            </w:r>
            <w:r w:rsidRPr="00A3394C">
              <w:rPr>
                <w:rFonts w:ascii="ＭＳ 明朝" w:hAnsi="ＭＳ 明朝"/>
                <w:kern w:val="0"/>
                <w:szCs w:val="21"/>
              </w:rPr>
              <w:t>,000</w:t>
            </w:r>
            <w:r w:rsidRPr="00A3394C">
              <w:rPr>
                <w:rFonts w:ascii="ＭＳ 明朝" w:hAnsi="ＭＳ 明朝" w:hint="eastAsia"/>
                <w:kern w:val="0"/>
                <w:szCs w:val="21"/>
              </w:rPr>
              <w:t>円</w:t>
            </w:r>
          </w:p>
        </w:tc>
      </w:tr>
      <w:tr w:rsidR="00D90D65" w:rsidRPr="00A3394C" w14:paraId="008ED334" w14:textId="77777777" w:rsidTr="00A3394C">
        <w:trPr>
          <w:trHeight w:val="351"/>
          <w:jc w:val="center"/>
        </w:trPr>
        <w:tc>
          <w:tcPr>
            <w:tcW w:w="709" w:type="dxa"/>
            <w:vAlign w:val="center"/>
          </w:tcPr>
          <w:p w14:paraId="1AADE8F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中</w:t>
            </w:r>
          </w:p>
        </w:tc>
        <w:tc>
          <w:tcPr>
            <w:tcW w:w="1696" w:type="dxa"/>
          </w:tcPr>
          <w:p w14:paraId="736E2148" w14:textId="77DFF07D" w:rsidR="00D90D65" w:rsidRPr="00A3394C" w:rsidRDefault="00A3394C" w:rsidP="00AE7500">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０．８</w:t>
            </w:r>
            <w:r w:rsidR="00D90D65" w:rsidRPr="00A3394C">
              <w:rPr>
                <w:rFonts w:ascii="ＭＳ 明朝" w:hAnsi="ＭＳ 明朝" w:hint="eastAsia"/>
                <w:kern w:val="0"/>
                <w:szCs w:val="21"/>
              </w:rPr>
              <w:t>平方メートル以上</w:t>
            </w:r>
          </w:p>
          <w:p w14:paraId="09A12565" w14:textId="6519D9DA"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１．４</w:t>
            </w:r>
            <w:r w:rsidR="00D90D65" w:rsidRPr="00A3394C">
              <w:rPr>
                <w:rFonts w:ascii="ＭＳ 明朝" w:hAnsi="ＭＳ 明朝" w:hint="eastAsia"/>
                <w:kern w:val="0"/>
                <w:szCs w:val="21"/>
              </w:rPr>
              <w:t>平方メートル未満</w:t>
            </w:r>
          </w:p>
        </w:tc>
        <w:tc>
          <w:tcPr>
            <w:tcW w:w="960" w:type="dxa"/>
          </w:tcPr>
          <w:p w14:paraId="06245B5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72</w:t>
            </w:r>
            <w:r w:rsidRPr="00A3394C">
              <w:rPr>
                <w:rFonts w:ascii="ＭＳ 明朝" w:hAnsi="ＭＳ 明朝"/>
                <w:kern w:val="0"/>
                <w:szCs w:val="21"/>
              </w:rPr>
              <w:t>,000</w:t>
            </w:r>
          </w:p>
          <w:p w14:paraId="3BD04B8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701D7DFB" w14:textId="2BC77682" w:rsidR="00D90D65" w:rsidRPr="00A3394C" w:rsidRDefault="00A3394C" w:rsidP="00AE7500">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１．６</w:t>
            </w:r>
            <w:r w:rsidR="00D90D65" w:rsidRPr="00A3394C">
              <w:rPr>
                <w:rFonts w:ascii="ＭＳ 明朝" w:hAnsi="ＭＳ 明朝" w:hint="eastAsia"/>
                <w:kern w:val="0"/>
                <w:szCs w:val="21"/>
              </w:rPr>
              <w:t>平方メートル以上</w:t>
            </w:r>
          </w:p>
          <w:p w14:paraId="0EE3B9A6" w14:textId="1E1A2BCD"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２．８</w:t>
            </w:r>
            <w:r w:rsidR="00D90D65" w:rsidRPr="00A3394C">
              <w:rPr>
                <w:rFonts w:ascii="ＭＳ 明朝" w:hAnsi="ＭＳ 明朝" w:hint="eastAsia"/>
                <w:kern w:val="0"/>
                <w:szCs w:val="21"/>
              </w:rPr>
              <w:t>平方メートル未満</w:t>
            </w:r>
          </w:p>
        </w:tc>
        <w:tc>
          <w:tcPr>
            <w:tcW w:w="1102" w:type="dxa"/>
          </w:tcPr>
          <w:p w14:paraId="5155D4F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192</w:t>
            </w:r>
            <w:r w:rsidRPr="00A3394C">
              <w:rPr>
                <w:rFonts w:ascii="ＭＳ 明朝" w:hAnsi="ＭＳ 明朝"/>
                <w:kern w:val="0"/>
                <w:szCs w:val="21"/>
              </w:rPr>
              <w:t>,000</w:t>
            </w:r>
          </w:p>
          <w:p w14:paraId="64D8FD3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vAlign w:val="center"/>
          </w:tcPr>
          <w:p w14:paraId="7378461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w:t>
            </w:r>
          </w:p>
        </w:tc>
        <w:tc>
          <w:tcPr>
            <w:tcW w:w="1102" w:type="dxa"/>
            <w:vAlign w:val="center"/>
          </w:tcPr>
          <w:p w14:paraId="6825788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w:t>
            </w:r>
          </w:p>
        </w:tc>
      </w:tr>
      <w:tr w:rsidR="00D90D65" w:rsidRPr="00A3394C" w14:paraId="62F88CA4" w14:textId="77777777" w:rsidTr="00A3394C">
        <w:trPr>
          <w:trHeight w:val="796"/>
          <w:jc w:val="center"/>
        </w:trPr>
        <w:tc>
          <w:tcPr>
            <w:tcW w:w="709" w:type="dxa"/>
            <w:vAlign w:val="center"/>
          </w:tcPr>
          <w:p w14:paraId="02492FC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小</w:t>
            </w:r>
          </w:p>
        </w:tc>
        <w:tc>
          <w:tcPr>
            <w:tcW w:w="1696" w:type="dxa"/>
          </w:tcPr>
          <w:p w14:paraId="3936D3FB" w14:textId="6D0F1164" w:rsidR="00D90D65" w:rsidRPr="00A3394C" w:rsidRDefault="00A3394C" w:rsidP="00AE7500">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０．１</w:t>
            </w:r>
            <w:r w:rsidR="00D90D65" w:rsidRPr="00A3394C">
              <w:rPr>
                <w:rFonts w:ascii="ＭＳ 明朝" w:hAnsi="ＭＳ 明朝" w:hint="eastAsia"/>
                <w:kern w:val="0"/>
                <w:szCs w:val="21"/>
              </w:rPr>
              <w:t>平方メートル以上</w:t>
            </w:r>
          </w:p>
          <w:p w14:paraId="4BF10896" w14:textId="761B12D3"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０．８</w:t>
            </w:r>
            <w:r w:rsidR="00D90D65" w:rsidRPr="00A3394C">
              <w:rPr>
                <w:rFonts w:ascii="ＭＳ 明朝" w:hAnsi="ＭＳ 明朝" w:hint="eastAsia"/>
                <w:kern w:val="0"/>
                <w:szCs w:val="21"/>
              </w:rPr>
              <w:t>平方メートル未満</w:t>
            </w:r>
          </w:p>
        </w:tc>
        <w:tc>
          <w:tcPr>
            <w:tcW w:w="960" w:type="dxa"/>
          </w:tcPr>
          <w:p w14:paraId="78E338A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24</w:t>
            </w:r>
            <w:r w:rsidRPr="00A3394C">
              <w:rPr>
                <w:rFonts w:ascii="ＭＳ 明朝" w:hAnsi="ＭＳ 明朝"/>
                <w:kern w:val="0"/>
                <w:szCs w:val="21"/>
              </w:rPr>
              <w:t>,000</w:t>
            </w:r>
          </w:p>
          <w:p w14:paraId="400180E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4E365732" w14:textId="07AE1F45" w:rsidR="00D90D65" w:rsidRPr="00A3394C" w:rsidRDefault="00A3394C" w:rsidP="00AE7500">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０．２平</w:t>
            </w:r>
            <w:r w:rsidR="00D90D65" w:rsidRPr="00A3394C">
              <w:rPr>
                <w:rFonts w:ascii="ＭＳ 明朝" w:hAnsi="ＭＳ 明朝" w:hint="eastAsia"/>
                <w:kern w:val="0"/>
                <w:szCs w:val="21"/>
              </w:rPr>
              <w:t>方メートル以上</w:t>
            </w:r>
          </w:p>
          <w:p w14:paraId="6688BD7B" w14:textId="3DF23BDC"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１．６</w:t>
            </w:r>
            <w:r w:rsidR="00D90D65" w:rsidRPr="00A3394C">
              <w:rPr>
                <w:rFonts w:ascii="ＭＳ 明朝" w:hAnsi="ＭＳ 明朝" w:hint="eastAsia"/>
                <w:kern w:val="0"/>
                <w:szCs w:val="21"/>
              </w:rPr>
              <w:t>平方メートル未満</w:t>
            </w:r>
          </w:p>
        </w:tc>
        <w:tc>
          <w:tcPr>
            <w:tcW w:w="1102" w:type="dxa"/>
          </w:tcPr>
          <w:p w14:paraId="26DA0C5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1</w:t>
            </w:r>
            <w:r w:rsidRPr="00A3394C">
              <w:rPr>
                <w:rFonts w:ascii="ＭＳ 明朝" w:hAnsi="ＭＳ 明朝" w:hint="eastAsia"/>
                <w:kern w:val="0"/>
                <w:szCs w:val="21"/>
              </w:rPr>
              <w:t>60</w:t>
            </w:r>
            <w:r w:rsidRPr="00A3394C">
              <w:rPr>
                <w:rFonts w:ascii="ＭＳ 明朝" w:hAnsi="ＭＳ 明朝"/>
                <w:kern w:val="0"/>
                <w:szCs w:val="21"/>
              </w:rPr>
              <w:t>,000</w:t>
            </w:r>
          </w:p>
          <w:p w14:paraId="1618850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p>
        </w:tc>
        <w:tc>
          <w:tcPr>
            <w:tcW w:w="1733" w:type="dxa"/>
          </w:tcPr>
          <w:p w14:paraId="45B531F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開戸</w:t>
            </w:r>
          </w:p>
          <w:p w14:paraId="511C9532" w14:textId="10EF3DB1"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１．０</w:t>
            </w:r>
            <w:r w:rsidR="00D90D65" w:rsidRPr="00A3394C">
              <w:rPr>
                <w:rFonts w:ascii="ＭＳ 明朝" w:hAnsi="ＭＳ 明朝" w:hint="eastAsia"/>
                <w:kern w:val="0"/>
                <w:szCs w:val="21"/>
              </w:rPr>
              <w:t>平方メートル以上</w:t>
            </w:r>
          </w:p>
          <w:p w14:paraId="6CFB35A0" w14:textId="451E6FD0" w:rsidR="00D90D65" w:rsidRPr="00A3394C" w:rsidRDefault="00A3394C" w:rsidP="00AE7500">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１．８</w:t>
            </w:r>
            <w:r w:rsidR="00D90D65" w:rsidRPr="00A3394C">
              <w:rPr>
                <w:rFonts w:ascii="ＭＳ 明朝" w:hAnsi="ＭＳ 明朝" w:hint="eastAsia"/>
                <w:kern w:val="0"/>
                <w:szCs w:val="21"/>
              </w:rPr>
              <w:t>平方メートル未満</w:t>
            </w:r>
          </w:p>
          <w:p w14:paraId="7C4529D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引戸</w:t>
            </w:r>
          </w:p>
          <w:p w14:paraId="0E98851F" w14:textId="3BB46776"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１．０</w:t>
            </w:r>
            <w:r w:rsidR="00D90D65" w:rsidRPr="00A3394C">
              <w:rPr>
                <w:rFonts w:ascii="ＭＳ 明朝" w:hAnsi="ＭＳ 明朝" w:hint="eastAsia"/>
                <w:kern w:val="0"/>
                <w:szCs w:val="21"/>
              </w:rPr>
              <w:t>平方メートル以上</w:t>
            </w:r>
          </w:p>
          <w:p w14:paraId="50B38F98" w14:textId="12F1FF19" w:rsidR="00D90D65" w:rsidRPr="00A3394C" w:rsidRDefault="00A3394C" w:rsidP="00A3394C">
            <w:pPr>
              <w:kinsoku w:val="0"/>
              <w:overflowPunct w:val="0"/>
              <w:autoSpaceDE w:val="0"/>
              <w:autoSpaceDN w:val="0"/>
              <w:adjustRightInd w:val="0"/>
              <w:jc w:val="left"/>
              <w:rPr>
                <w:rFonts w:ascii="ＭＳ 明朝" w:hAnsi="ＭＳ 明朝"/>
                <w:kern w:val="0"/>
                <w:szCs w:val="21"/>
              </w:rPr>
            </w:pPr>
            <w:r>
              <w:rPr>
                <w:rFonts w:ascii="ＭＳ 明朝" w:hAnsi="ＭＳ 明朝" w:hint="eastAsia"/>
                <w:kern w:val="0"/>
                <w:szCs w:val="21"/>
              </w:rPr>
              <w:t>３．０</w:t>
            </w:r>
            <w:r w:rsidR="00D90D65" w:rsidRPr="00A3394C">
              <w:rPr>
                <w:rFonts w:ascii="ＭＳ 明朝" w:hAnsi="ＭＳ 明朝" w:hint="eastAsia"/>
                <w:kern w:val="0"/>
                <w:szCs w:val="21"/>
              </w:rPr>
              <w:t>平方メートル未満</w:t>
            </w:r>
          </w:p>
        </w:tc>
        <w:tc>
          <w:tcPr>
            <w:tcW w:w="1102" w:type="dxa"/>
          </w:tcPr>
          <w:p w14:paraId="1398AB8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320</w:t>
            </w:r>
            <w:r w:rsidRPr="00A3394C">
              <w:rPr>
                <w:rFonts w:ascii="ＭＳ 明朝" w:hAnsi="ＭＳ 明朝"/>
                <w:kern w:val="0"/>
                <w:szCs w:val="21"/>
              </w:rPr>
              <w:t>,000</w:t>
            </w:r>
            <w:r w:rsidRPr="00A3394C">
              <w:rPr>
                <w:rFonts w:ascii="ＭＳ 明朝" w:hAnsi="ＭＳ 明朝" w:hint="eastAsia"/>
                <w:kern w:val="0"/>
                <w:szCs w:val="21"/>
              </w:rPr>
              <w:t>円</w:t>
            </w:r>
          </w:p>
        </w:tc>
      </w:tr>
    </w:tbl>
    <w:p w14:paraId="7438576D"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307EE75C"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 xml:space="preserve">　　※１　ガラス交換は、か所数ではなく、交換するガラス１枚あたりに補助する。</w:t>
      </w:r>
    </w:p>
    <w:p w14:paraId="0F7E8A8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 xml:space="preserve">　　※２　内窓交換を含むこととする。</w:t>
      </w:r>
    </w:p>
    <w:p w14:paraId="0494B87B" w14:textId="77777777" w:rsidR="00D90D65" w:rsidRPr="00A3394C" w:rsidRDefault="00D90D65" w:rsidP="00AE7500">
      <w:pPr>
        <w:kinsoku w:val="0"/>
        <w:overflowPunct w:val="0"/>
        <w:autoSpaceDE w:val="0"/>
        <w:autoSpaceDN w:val="0"/>
        <w:adjustRightInd w:val="0"/>
        <w:ind w:firstLineChars="200" w:firstLine="482"/>
        <w:jc w:val="left"/>
        <w:rPr>
          <w:rFonts w:ascii="ＭＳ 明朝" w:hAnsi="ＭＳ 明朝"/>
          <w:kern w:val="0"/>
          <w:szCs w:val="21"/>
        </w:rPr>
      </w:pPr>
      <w:r w:rsidRPr="00A3394C">
        <w:rPr>
          <w:rFonts w:ascii="ＭＳ 明朝" w:hAnsi="ＭＳ 明朝" w:hint="eastAsia"/>
          <w:kern w:val="0"/>
          <w:szCs w:val="21"/>
        </w:rPr>
        <w:lastRenderedPageBreak/>
        <w:t>※３　ガラスの寸法とする。</w:t>
      </w:r>
    </w:p>
    <w:p w14:paraId="587607F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 xml:space="preserve">　　※４　内窓もしくは外窓のサッシ枠又は開戸もしくは引戸の戸枠の枠外寸法とする。</w:t>
      </w:r>
    </w:p>
    <w:p w14:paraId="431BB0C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185957F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368FCBB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0D55DB0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2D93665F" w14:textId="77777777" w:rsidR="00A3394C" w:rsidRDefault="00A3394C">
      <w:pPr>
        <w:widowControl/>
        <w:jc w:val="left"/>
        <w:rPr>
          <w:rFonts w:ascii="ＭＳ 明朝" w:hAnsi="ＭＳ 明朝"/>
          <w:kern w:val="0"/>
          <w:szCs w:val="21"/>
        </w:rPr>
      </w:pPr>
      <w:r>
        <w:rPr>
          <w:rFonts w:ascii="ＭＳ 明朝" w:hAnsi="ＭＳ 明朝"/>
          <w:kern w:val="0"/>
          <w:szCs w:val="21"/>
        </w:rPr>
        <w:br w:type="page"/>
      </w:r>
    </w:p>
    <w:p w14:paraId="31BFCA2C" w14:textId="68D424C4"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２　外壁、屋根・天井又は床の断熱改修</w:t>
      </w:r>
    </w:p>
    <w:p w14:paraId="25BBC9C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（１）省エネ基準に適合する場合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842"/>
        <w:gridCol w:w="2410"/>
        <w:gridCol w:w="2693"/>
      </w:tblGrid>
      <w:tr w:rsidR="00D90D65" w:rsidRPr="00A3394C" w14:paraId="53022705" w14:textId="77777777" w:rsidTr="00A3394C">
        <w:trPr>
          <w:trHeight w:val="359"/>
        </w:trPr>
        <w:tc>
          <w:tcPr>
            <w:tcW w:w="1588" w:type="dxa"/>
            <w:vAlign w:val="center"/>
          </w:tcPr>
          <w:p w14:paraId="3038E8A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部位</w:t>
            </w:r>
          </w:p>
        </w:tc>
        <w:tc>
          <w:tcPr>
            <w:tcW w:w="1842" w:type="dxa"/>
            <w:vAlign w:val="center"/>
          </w:tcPr>
          <w:p w14:paraId="1242373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断熱材の区分</w:t>
            </w:r>
          </w:p>
        </w:tc>
        <w:tc>
          <w:tcPr>
            <w:tcW w:w="2410" w:type="dxa"/>
            <w:vAlign w:val="center"/>
          </w:tcPr>
          <w:p w14:paraId="114C3B8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熱伝導率</w:t>
            </w:r>
          </w:p>
          <w:p w14:paraId="3495678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（単位：Ｗ</w:t>
            </w:r>
            <w:r w:rsidRPr="00A3394C">
              <w:rPr>
                <w:rFonts w:ascii="ＭＳ 明朝" w:hAnsi="ＭＳ 明朝"/>
                <w:kern w:val="0"/>
                <w:szCs w:val="21"/>
              </w:rPr>
              <w:t>/m</w:t>
            </w:r>
            <w:r w:rsidRPr="00A3394C">
              <w:rPr>
                <w:rFonts w:ascii="ＭＳ 明朝" w:hAnsi="ＭＳ 明朝" w:hint="eastAsia"/>
                <w:kern w:val="0"/>
                <w:szCs w:val="21"/>
              </w:rPr>
              <w:t>･Ｋ）</w:t>
            </w:r>
          </w:p>
        </w:tc>
        <w:tc>
          <w:tcPr>
            <w:tcW w:w="2693" w:type="dxa"/>
            <w:vAlign w:val="center"/>
          </w:tcPr>
          <w:p w14:paraId="62B0FDE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モデル工事費</w:t>
            </w:r>
          </w:p>
          <w:p w14:paraId="3B08932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r w:rsidRPr="00A3394C">
              <w:rPr>
                <w:rFonts w:ascii="ＭＳ 明朝" w:hAnsi="ＭＳ 明朝"/>
                <w:kern w:val="0"/>
                <w:szCs w:val="21"/>
              </w:rPr>
              <w:t>/</w:t>
            </w:r>
            <w:r w:rsidRPr="00A3394C">
              <w:rPr>
                <w:rFonts w:ascii="ＭＳ 明朝" w:hAnsi="ＭＳ 明朝" w:hint="eastAsia"/>
                <w:kern w:val="0"/>
                <w:szCs w:val="21"/>
              </w:rPr>
              <w:t>立法メートル）</w:t>
            </w:r>
          </w:p>
        </w:tc>
      </w:tr>
      <w:tr w:rsidR="00D90D65" w:rsidRPr="00A3394C" w14:paraId="24B9735D" w14:textId="77777777" w:rsidTr="00A3394C">
        <w:trPr>
          <w:trHeight w:val="252"/>
        </w:trPr>
        <w:tc>
          <w:tcPr>
            <w:tcW w:w="1588" w:type="dxa"/>
            <w:vMerge w:val="restart"/>
            <w:vAlign w:val="center"/>
          </w:tcPr>
          <w:p w14:paraId="149FBB3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外壁</w:t>
            </w:r>
          </w:p>
        </w:tc>
        <w:tc>
          <w:tcPr>
            <w:tcW w:w="1842" w:type="dxa"/>
          </w:tcPr>
          <w:p w14:paraId="4EDE02F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Ａ～Ｃ</w:t>
            </w:r>
          </w:p>
        </w:tc>
        <w:tc>
          <w:tcPr>
            <w:tcW w:w="2410" w:type="dxa"/>
          </w:tcPr>
          <w:p w14:paraId="3625DE8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0.052</w:t>
            </w:r>
            <w:r w:rsidRPr="00A3394C">
              <w:rPr>
                <w:rFonts w:ascii="ＭＳ 明朝" w:hAnsi="ＭＳ 明朝" w:hint="eastAsia"/>
                <w:kern w:val="0"/>
                <w:szCs w:val="21"/>
              </w:rPr>
              <w:t>～</w:t>
            </w:r>
            <w:r w:rsidRPr="00A3394C">
              <w:rPr>
                <w:rFonts w:ascii="ＭＳ 明朝" w:hAnsi="ＭＳ 明朝"/>
                <w:kern w:val="0"/>
                <w:szCs w:val="21"/>
              </w:rPr>
              <w:t>0.035</w:t>
            </w:r>
          </w:p>
        </w:tc>
        <w:tc>
          <w:tcPr>
            <w:tcW w:w="2693" w:type="dxa"/>
          </w:tcPr>
          <w:p w14:paraId="65D7D95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1</w:t>
            </w:r>
            <w:r w:rsidRPr="00A3394C">
              <w:rPr>
                <w:rFonts w:ascii="ＭＳ 明朝" w:hAnsi="ＭＳ 明朝" w:hint="eastAsia"/>
                <w:kern w:val="0"/>
                <w:szCs w:val="21"/>
              </w:rPr>
              <w:t>49</w:t>
            </w:r>
            <w:r w:rsidRPr="00A3394C">
              <w:rPr>
                <w:rFonts w:ascii="ＭＳ 明朝" w:hAnsi="ＭＳ 明朝"/>
                <w:kern w:val="0"/>
                <w:szCs w:val="21"/>
              </w:rPr>
              <w:t xml:space="preserve">,000 </w:t>
            </w:r>
          </w:p>
        </w:tc>
      </w:tr>
      <w:tr w:rsidR="00D90D65" w:rsidRPr="00A3394C" w14:paraId="3E37C091" w14:textId="77777777" w:rsidTr="00A3394C">
        <w:trPr>
          <w:trHeight w:val="165"/>
        </w:trPr>
        <w:tc>
          <w:tcPr>
            <w:tcW w:w="1588" w:type="dxa"/>
            <w:vMerge/>
            <w:vAlign w:val="center"/>
          </w:tcPr>
          <w:p w14:paraId="798B765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842" w:type="dxa"/>
          </w:tcPr>
          <w:p w14:paraId="7647293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Ｄ～Ｆ</w:t>
            </w:r>
          </w:p>
        </w:tc>
        <w:tc>
          <w:tcPr>
            <w:tcW w:w="2410" w:type="dxa"/>
          </w:tcPr>
          <w:p w14:paraId="23040AF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0.034</w:t>
            </w:r>
            <w:r w:rsidRPr="00A3394C">
              <w:rPr>
                <w:rFonts w:ascii="ＭＳ 明朝" w:hAnsi="ＭＳ 明朝" w:hint="eastAsia"/>
                <w:kern w:val="0"/>
                <w:szCs w:val="21"/>
              </w:rPr>
              <w:t>以下</w:t>
            </w:r>
          </w:p>
        </w:tc>
        <w:tc>
          <w:tcPr>
            <w:tcW w:w="2693" w:type="dxa"/>
          </w:tcPr>
          <w:p w14:paraId="6D24F77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2</w:t>
            </w:r>
            <w:r w:rsidRPr="00A3394C">
              <w:rPr>
                <w:rFonts w:ascii="ＭＳ 明朝" w:hAnsi="ＭＳ 明朝" w:hint="eastAsia"/>
                <w:kern w:val="0"/>
                <w:szCs w:val="21"/>
              </w:rPr>
              <w:t>2</w:t>
            </w:r>
            <w:r w:rsidRPr="00A3394C">
              <w:rPr>
                <w:rFonts w:ascii="ＭＳ 明朝" w:hAnsi="ＭＳ 明朝"/>
                <w:kern w:val="0"/>
                <w:szCs w:val="21"/>
              </w:rPr>
              <w:t xml:space="preserve">4,000 </w:t>
            </w:r>
          </w:p>
        </w:tc>
      </w:tr>
      <w:tr w:rsidR="00D90D65" w:rsidRPr="00A3394C" w14:paraId="39988788" w14:textId="77777777" w:rsidTr="00A3394C">
        <w:trPr>
          <w:trHeight w:val="252"/>
        </w:trPr>
        <w:tc>
          <w:tcPr>
            <w:tcW w:w="1588" w:type="dxa"/>
            <w:vMerge w:val="restart"/>
            <w:vAlign w:val="center"/>
          </w:tcPr>
          <w:p w14:paraId="7BE3573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屋根・天井</w:t>
            </w:r>
          </w:p>
        </w:tc>
        <w:tc>
          <w:tcPr>
            <w:tcW w:w="1842" w:type="dxa"/>
          </w:tcPr>
          <w:p w14:paraId="5B9598F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Ａ～Ｃ</w:t>
            </w:r>
          </w:p>
        </w:tc>
        <w:tc>
          <w:tcPr>
            <w:tcW w:w="2410" w:type="dxa"/>
          </w:tcPr>
          <w:p w14:paraId="151A40BB"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0.052</w:t>
            </w:r>
            <w:r w:rsidRPr="00A3394C">
              <w:rPr>
                <w:rFonts w:ascii="ＭＳ 明朝" w:hAnsi="ＭＳ 明朝" w:hint="eastAsia"/>
                <w:kern w:val="0"/>
                <w:szCs w:val="21"/>
              </w:rPr>
              <w:t>～</w:t>
            </w:r>
            <w:r w:rsidRPr="00A3394C">
              <w:rPr>
                <w:rFonts w:ascii="ＭＳ 明朝" w:hAnsi="ＭＳ 明朝"/>
                <w:kern w:val="0"/>
                <w:szCs w:val="21"/>
              </w:rPr>
              <w:t>0.035</w:t>
            </w:r>
          </w:p>
        </w:tc>
        <w:tc>
          <w:tcPr>
            <w:tcW w:w="2693" w:type="dxa"/>
          </w:tcPr>
          <w:p w14:paraId="2B32093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53</w:t>
            </w:r>
            <w:r w:rsidRPr="00A3394C">
              <w:rPr>
                <w:rFonts w:ascii="ＭＳ 明朝" w:hAnsi="ＭＳ 明朝"/>
                <w:kern w:val="0"/>
                <w:szCs w:val="21"/>
              </w:rPr>
              <w:t xml:space="preserve">,000 </w:t>
            </w:r>
          </w:p>
        </w:tc>
      </w:tr>
      <w:tr w:rsidR="00D90D65" w:rsidRPr="00A3394C" w14:paraId="3006D3D5" w14:textId="77777777" w:rsidTr="00A3394C">
        <w:trPr>
          <w:trHeight w:val="164"/>
        </w:trPr>
        <w:tc>
          <w:tcPr>
            <w:tcW w:w="1588" w:type="dxa"/>
            <w:vMerge/>
            <w:vAlign w:val="center"/>
          </w:tcPr>
          <w:p w14:paraId="2B942C3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842" w:type="dxa"/>
          </w:tcPr>
          <w:p w14:paraId="6E723D6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Ｄ～Ｆ</w:t>
            </w:r>
          </w:p>
        </w:tc>
        <w:tc>
          <w:tcPr>
            <w:tcW w:w="2410" w:type="dxa"/>
          </w:tcPr>
          <w:p w14:paraId="2FABAF4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0.034</w:t>
            </w:r>
            <w:r w:rsidRPr="00A3394C">
              <w:rPr>
                <w:rFonts w:ascii="ＭＳ 明朝" w:hAnsi="ＭＳ 明朝" w:hint="eastAsia"/>
                <w:kern w:val="0"/>
                <w:szCs w:val="21"/>
              </w:rPr>
              <w:t>以下</w:t>
            </w:r>
          </w:p>
        </w:tc>
        <w:tc>
          <w:tcPr>
            <w:tcW w:w="2693" w:type="dxa"/>
          </w:tcPr>
          <w:p w14:paraId="68701C9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91</w:t>
            </w:r>
            <w:r w:rsidRPr="00A3394C">
              <w:rPr>
                <w:rFonts w:ascii="ＭＳ 明朝" w:hAnsi="ＭＳ 明朝"/>
                <w:kern w:val="0"/>
                <w:szCs w:val="21"/>
              </w:rPr>
              <w:t xml:space="preserve">,000 </w:t>
            </w:r>
          </w:p>
        </w:tc>
      </w:tr>
      <w:tr w:rsidR="00D90D65" w:rsidRPr="00A3394C" w14:paraId="156A60C8" w14:textId="77777777" w:rsidTr="00A3394C">
        <w:trPr>
          <w:trHeight w:val="252"/>
        </w:trPr>
        <w:tc>
          <w:tcPr>
            <w:tcW w:w="1588" w:type="dxa"/>
            <w:vMerge w:val="restart"/>
            <w:vAlign w:val="center"/>
          </w:tcPr>
          <w:p w14:paraId="10F9649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床</w:t>
            </w:r>
          </w:p>
        </w:tc>
        <w:tc>
          <w:tcPr>
            <w:tcW w:w="1842" w:type="dxa"/>
          </w:tcPr>
          <w:p w14:paraId="4A943F3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Ａ～Ｃ</w:t>
            </w:r>
          </w:p>
        </w:tc>
        <w:tc>
          <w:tcPr>
            <w:tcW w:w="2410" w:type="dxa"/>
          </w:tcPr>
          <w:p w14:paraId="3449ABF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0.052</w:t>
            </w:r>
            <w:r w:rsidRPr="00A3394C">
              <w:rPr>
                <w:rFonts w:ascii="ＭＳ 明朝" w:hAnsi="ＭＳ 明朝" w:hint="eastAsia"/>
                <w:kern w:val="0"/>
                <w:szCs w:val="21"/>
              </w:rPr>
              <w:t>～</w:t>
            </w:r>
            <w:r w:rsidRPr="00A3394C">
              <w:rPr>
                <w:rFonts w:ascii="ＭＳ 明朝" w:hAnsi="ＭＳ 明朝"/>
                <w:kern w:val="0"/>
                <w:szCs w:val="21"/>
              </w:rPr>
              <w:t>0.035</w:t>
            </w:r>
          </w:p>
        </w:tc>
        <w:tc>
          <w:tcPr>
            <w:tcW w:w="2693" w:type="dxa"/>
          </w:tcPr>
          <w:p w14:paraId="0958240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1</w:t>
            </w:r>
            <w:r w:rsidRPr="00A3394C">
              <w:rPr>
                <w:rFonts w:ascii="ＭＳ 明朝" w:hAnsi="ＭＳ 明朝" w:hint="eastAsia"/>
                <w:kern w:val="0"/>
                <w:szCs w:val="21"/>
              </w:rPr>
              <w:t>84</w:t>
            </w:r>
            <w:r w:rsidRPr="00A3394C">
              <w:rPr>
                <w:rFonts w:ascii="ＭＳ 明朝" w:hAnsi="ＭＳ 明朝"/>
                <w:kern w:val="0"/>
                <w:szCs w:val="21"/>
              </w:rPr>
              <w:t>,</w:t>
            </w:r>
            <w:r w:rsidRPr="00A3394C">
              <w:rPr>
                <w:rFonts w:ascii="ＭＳ 明朝" w:hAnsi="ＭＳ 明朝" w:hint="eastAsia"/>
                <w:kern w:val="0"/>
                <w:szCs w:val="21"/>
              </w:rPr>
              <w:t>0</w:t>
            </w:r>
            <w:r w:rsidRPr="00A3394C">
              <w:rPr>
                <w:rFonts w:ascii="ＭＳ 明朝" w:hAnsi="ＭＳ 明朝"/>
                <w:kern w:val="0"/>
                <w:szCs w:val="21"/>
              </w:rPr>
              <w:t xml:space="preserve">00 </w:t>
            </w:r>
          </w:p>
        </w:tc>
      </w:tr>
      <w:tr w:rsidR="00D90D65" w:rsidRPr="00A3394C" w14:paraId="0EFDF388" w14:textId="77777777" w:rsidTr="00A3394C">
        <w:trPr>
          <w:trHeight w:val="164"/>
        </w:trPr>
        <w:tc>
          <w:tcPr>
            <w:tcW w:w="1588" w:type="dxa"/>
            <w:vMerge/>
          </w:tcPr>
          <w:p w14:paraId="2D0F9C6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842" w:type="dxa"/>
          </w:tcPr>
          <w:p w14:paraId="4AEF89F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Ｄ～Ｆ</w:t>
            </w:r>
          </w:p>
        </w:tc>
        <w:tc>
          <w:tcPr>
            <w:tcW w:w="2410" w:type="dxa"/>
          </w:tcPr>
          <w:p w14:paraId="628C6FD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0.034</w:t>
            </w:r>
            <w:r w:rsidRPr="00A3394C">
              <w:rPr>
                <w:rFonts w:ascii="ＭＳ 明朝" w:hAnsi="ＭＳ 明朝" w:hint="eastAsia"/>
                <w:kern w:val="0"/>
                <w:szCs w:val="21"/>
              </w:rPr>
              <w:t>以下</w:t>
            </w:r>
          </w:p>
        </w:tc>
        <w:tc>
          <w:tcPr>
            <w:tcW w:w="2693" w:type="dxa"/>
          </w:tcPr>
          <w:p w14:paraId="40AB844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2</w:t>
            </w:r>
            <w:r w:rsidRPr="00A3394C">
              <w:rPr>
                <w:rFonts w:ascii="ＭＳ 明朝" w:hAnsi="ＭＳ 明朝" w:hint="eastAsia"/>
                <w:kern w:val="0"/>
                <w:szCs w:val="21"/>
              </w:rPr>
              <w:t>76</w:t>
            </w:r>
            <w:r w:rsidRPr="00A3394C">
              <w:rPr>
                <w:rFonts w:ascii="ＭＳ 明朝" w:hAnsi="ＭＳ 明朝"/>
                <w:kern w:val="0"/>
                <w:szCs w:val="21"/>
              </w:rPr>
              <w:t xml:space="preserve">,000 </w:t>
            </w:r>
          </w:p>
        </w:tc>
      </w:tr>
    </w:tbl>
    <w:p w14:paraId="487D952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6E743915" w14:textId="4B52F493"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（２）ZEH水準に適合する場合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842"/>
        <w:gridCol w:w="2410"/>
        <w:gridCol w:w="2693"/>
      </w:tblGrid>
      <w:tr w:rsidR="00D90D65" w:rsidRPr="00A3394C" w14:paraId="5477BE1B" w14:textId="77777777" w:rsidTr="00A3394C">
        <w:trPr>
          <w:trHeight w:val="359"/>
        </w:trPr>
        <w:tc>
          <w:tcPr>
            <w:tcW w:w="1588" w:type="dxa"/>
            <w:vAlign w:val="center"/>
          </w:tcPr>
          <w:p w14:paraId="7BBEBE8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部位</w:t>
            </w:r>
          </w:p>
        </w:tc>
        <w:tc>
          <w:tcPr>
            <w:tcW w:w="1842" w:type="dxa"/>
            <w:vAlign w:val="center"/>
          </w:tcPr>
          <w:p w14:paraId="5F9F600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断熱材の区分</w:t>
            </w:r>
          </w:p>
        </w:tc>
        <w:tc>
          <w:tcPr>
            <w:tcW w:w="2410" w:type="dxa"/>
            <w:vAlign w:val="center"/>
          </w:tcPr>
          <w:p w14:paraId="0033246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熱伝導率</w:t>
            </w:r>
          </w:p>
          <w:p w14:paraId="4507C6E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（単位：Ｗ</w:t>
            </w:r>
            <w:r w:rsidRPr="00A3394C">
              <w:rPr>
                <w:rFonts w:ascii="ＭＳ 明朝" w:hAnsi="ＭＳ 明朝"/>
                <w:kern w:val="0"/>
                <w:szCs w:val="21"/>
              </w:rPr>
              <w:t>/m</w:t>
            </w:r>
            <w:r w:rsidRPr="00A3394C">
              <w:rPr>
                <w:rFonts w:ascii="ＭＳ 明朝" w:hAnsi="ＭＳ 明朝" w:hint="eastAsia"/>
                <w:kern w:val="0"/>
                <w:szCs w:val="21"/>
              </w:rPr>
              <w:t>･Ｋ）</w:t>
            </w:r>
          </w:p>
        </w:tc>
        <w:tc>
          <w:tcPr>
            <w:tcW w:w="2693" w:type="dxa"/>
            <w:vAlign w:val="center"/>
          </w:tcPr>
          <w:p w14:paraId="5665623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モデル工事費</w:t>
            </w:r>
          </w:p>
          <w:p w14:paraId="0A75638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（円</w:t>
            </w:r>
            <w:r w:rsidRPr="00A3394C">
              <w:rPr>
                <w:rFonts w:ascii="ＭＳ 明朝" w:hAnsi="ＭＳ 明朝"/>
                <w:kern w:val="0"/>
                <w:szCs w:val="21"/>
              </w:rPr>
              <w:t>/</w:t>
            </w:r>
            <w:r w:rsidRPr="00A3394C">
              <w:rPr>
                <w:rFonts w:ascii="ＭＳ 明朝" w:hAnsi="ＭＳ 明朝" w:hint="eastAsia"/>
                <w:kern w:val="0"/>
                <w:szCs w:val="21"/>
              </w:rPr>
              <w:t>立法メートル）</w:t>
            </w:r>
          </w:p>
        </w:tc>
      </w:tr>
      <w:tr w:rsidR="00D90D65" w:rsidRPr="00A3394C" w14:paraId="20376417" w14:textId="77777777" w:rsidTr="00A3394C">
        <w:trPr>
          <w:trHeight w:val="252"/>
        </w:trPr>
        <w:tc>
          <w:tcPr>
            <w:tcW w:w="1588" w:type="dxa"/>
            <w:vMerge w:val="restart"/>
            <w:vAlign w:val="center"/>
          </w:tcPr>
          <w:p w14:paraId="10C4F504"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外壁</w:t>
            </w:r>
          </w:p>
        </w:tc>
        <w:tc>
          <w:tcPr>
            <w:tcW w:w="1842" w:type="dxa"/>
          </w:tcPr>
          <w:p w14:paraId="6EF860CF"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Ａ～Ｃ</w:t>
            </w:r>
          </w:p>
        </w:tc>
        <w:tc>
          <w:tcPr>
            <w:tcW w:w="2410" w:type="dxa"/>
          </w:tcPr>
          <w:p w14:paraId="49A6D48B"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0.052</w:t>
            </w:r>
            <w:r w:rsidRPr="00A3394C">
              <w:rPr>
                <w:rFonts w:ascii="ＭＳ 明朝" w:hAnsi="ＭＳ 明朝" w:hint="eastAsia"/>
                <w:kern w:val="0"/>
                <w:szCs w:val="21"/>
              </w:rPr>
              <w:t>～</w:t>
            </w:r>
            <w:r w:rsidRPr="00A3394C">
              <w:rPr>
                <w:rFonts w:ascii="ＭＳ 明朝" w:hAnsi="ＭＳ 明朝"/>
                <w:kern w:val="0"/>
                <w:szCs w:val="21"/>
              </w:rPr>
              <w:t>0.035</w:t>
            </w:r>
          </w:p>
        </w:tc>
        <w:tc>
          <w:tcPr>
            <w:tcW w:w="2693" w:type="dxa"/>
          </w:tcPr>
          <w:p w14:paraId="2034AF5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201</w:t>
            </w:r>
            <w:r w:rsidRPr="00A3394C">
              <w:rPr>
                <w:rFonts w:ascii="ＭＳ 明朝" w:hAnsi="ＭＳ 明朝"/>
                <w:kern w:val="0"/>
                <w:szCs w:val="21"/>
              </w:rPr>
              <w:t xml:space="preserve">,000 </w:t>
            </w:r>
          </w:p>
        </w:tc>
      </w:tr>
      <w:tr w:rsidR="00D90D65" w:rsidRPr="00A3394C" w14:paraId="154E4C78" w14:textId="77777777" w:rsidTr="00A3394C">
        <w:trPr>
          <w:trHeight w:val="165"/>
        </w:trPr>
        <w:tc>
          <w:tcPr>
            <w:tcW w:w="1588" w:type="dxa"/>
            <w:vMerge/>
            <w:vAlign w:val="center"/>
          </w:tcPr>
          <w:p w14:paraId="080784C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842" w:type="dxa"/>
          </w:tcPr>
          <w:p w14:paraId="237D5F2C"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Ｄ～Ｆ</w:t>
            </w:r>
          </w:p>
        </w:tc>
        <w:tc>
          <w:tcPr>
            <w:tcW w:w="2410" w:type="dxa"/>
          </w:tcPr>
          <w:p w14:paraId="1BB8DA2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0.034</w:t>
            </w:r>
            <w:r w:rsidRPr="00A3394C">
              <w:rPr>
                <w:rFonts w:ascii="ＭＳ 明朝" w:hAnsi="ＭＳ 明朝" w:hint="eastAsia"/>
                <w:kern w:val="0"/>
                <w:szCs w:val="21"/>
              </w:rPr>
              <w:t>以下</w:t>
            </w:r>
          </w:p>
        </w:tc>
        <w:tc>
          <w:tcPr>
            <w:tcW w:w="2693" w:type="dxa"/>
          </w:tcPr>
          <w:p w14:paraId="1D95C25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302</w:t>
            </w:r>
            <w:r w:rsidRPr="00A3394C">
              <w:rPr>
                <w:rFonts w:ascii="ＭＳ 明朝" w:hAnsi="ＭＳ 明朝"/>
                <w:kern w:val="0"/>
                <w:szCs w:val="21"/>
              </w:rPr>
              <w:t xml:space="preserve">,000 </w:t>
            </w:r>
          </w:p>
        </w:tc>
      </w:tr>
      <w:tr w:rsidR="00D90D65" w:rsidRPr="00A3394C" w14:paraId="74A350FA" w14:textId="77777777" w:rsidTr="00A3394C">
        <w:trPr>
          <w:trHeight w:val="252"/>
        </w:trPr>
        <w:tc>
          <w:tcPr>
            <w:tcW w:w="1588" w:type="dxa"/>
            <w:vMerge w:val="restart"/>
            <w:vAlign w:val="center"/>
          </w:tcPr>
          <w:p w14:paraId="77D8538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屋根・天井</w:t>
            </w:r>
          </w:p>
        </w:tc>
        <w:tc>
          <w:tcPr>
            <w:tcW w:w="1842" w:type="dxa"/>
          </w:tcPr>
          <w:p w14:paraId="4109949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Ａ～Ｃ</w:t>
            </w:r>
          </w:p>
        </w:tc>
        <w:tc>
          <w:tcPr>
            <w:tcW w:w="2410" w:type="dxa"/>
          </w:tcPr>
          <w:p w14:paraId="279685BA"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0.052</w:t>
            </w:r>
            <w:r w:rsidRPr="00A3394C">
              <w:rPr>
                <w:rFonts w:ascii="ＭＳ 明朝" w:hAnsi="ＭＳ 明朝" w:hint="eastAsia"/>
                <w:kern w:val="0"/>
                <w:szCs w:val="21"/>
              </w:rPr>
              <w:t>～</w:t>
            </w:r>
            <w:r w:rsidRPr="00A3394C">
              <w:rPr>
                <w:rFonts w:ascii="ＭＳ 明朝" w:hAnsi="ＭＳ 明朝"/>
                <w:kern w:val="0"/>
                <w:szCs w:val="21"/>
              </w:rPr>
              <w:t>0.035</w:t>
            </w:r>
          </w:p>
        </w:tc>
        <w:tc>
          <w:tcPr>
            <w:tcW w:w="2693" w:type="dxa"/>
          </w:tcPr>
          <w:p w14:paraId="549509BC"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72</w:t>
            </w:r>
            <w:r w:rsidRPr="00A3394C">
              <w:rPr>
                <w:rFonts w:ascii="ＭＳ 明朝" w:hAnsi="ＭＳ 明朝"/>
                <w:kern w:val="0"/>
                <w:szCs w:val="21"/>
              </w:rPr>
              <w:t xml:space="preserve">,000 </w:t>
            </w:r>
          </w:p>
        </w:tc>
      </w:tr>
      <w:tr w:rsidR="00D90D65" w:rsidRPr="00A3394C" w14:paraId="47A89B1C" w14:textId="77777777" w:rsidTr="00A3394C">
        <w:trPr>
          <w:trHeight w:val="164"/>
        </w:trPr>
        <w:tc>
          <w:tcPr>
            <w:tcW w:w="1588" w:type="dxa"/>
            <w:vMerge/>
            <w:vAlign w:val="center"/>
          </w:tcPr>
          <w:p w14:paraId="3866854D"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842" w:type="dxa"/>
          </w:tcPr>
          <w:p w14:paraId="5014A5D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Ｄ～Ｆ</w:t>
            </w:r>
          </w:p>
        </w:tc>
        <w:tc>
          <w:tcPr>
            <w:tcW w:w="2410" w:type="dxa"/>
          </w:tcPr>
          <w:p w14:paraId="432A7B1A"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0.034</w:t>
            </w:r>
            <w:r w:rsidRPr="00A3394C">
              <w:rPr>
                <w:rFonts w:ascii="ＭＳ 明朝" w:hAnsi="ＭＳ 明朝" w:hint="eastAsia"/>
                <w:kern w:val="0"/>
                <w:szCs w:val="21"/>
              </w:rPr>
              <w:t>以下</w:t>
            </w:r>
          </w:p>
        </w:tc>
        <w:tc>
          <w:tcPr>
            <w:tcW w:w="2693" w:type="dxa"/>
          </w:tcPr>
          <w:p w14:paraId="4FC15A0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123</w:t>
            </w:r>
            <w:r w:rsidRPr="00A3394C">
              <w:rPr>
                <w:rFonts w:ascii="ＭＳ 明朝" w:hAnsi="ＭＳ 明朝"/>
                <w:kern w:val="0"/>
                <w:szCs w:val="21"/>
              </w:rPr>
              <w:t xml:space="preserve">,000 </w:t>
            </w:r>
          </w:p>
        </w:tc>
      </w:tr>
      <w:tr w:rsidR="00D90D65" w:rsidRPr="00A3394C" w14:paraId="475C73AC" w14:textId="77777777" w:rsidTr="00A3394C">
        <w:trPr>
          <w:trHeight w:val="252"/>
        </w:trPr>
        <w:tc>
          <w:tcPr>
            <w:tcW w:w="1588" w:type="dxa"/>
            <w:vMerge w:val="restart"/>
            <w:vAlign w:val="center"/>
          </w:tcPr>
          <w:p w14:paraId="2A535AB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床</w:t>
            </w:r>
          </w:p>
        </w:tc>
        <w:tc>
          <w:tcPr>
            <w:tcW w:w="1842" w:type="dxa"/>
          </w:tcPr>
          <w:p w14:paraId="5ACBD44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Ａ～Ｃ</w:t>
            </w:r>
          </w:p>
        </w:tc>
        <w:tc>
          <w:tcPr>
            <w:tcW w:w="2410" w:type="dxa"/>
          </w:tcPr>
          <w:p w14:paraId="589B91AA"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0.052</w:t>
            </w:r>
            <w:r w:rsidRPr="00A3394C">
              <w:rPr>
                <w:rFonts w:ascii="ＭＳ 明朝" w:hAnsi="ＭＳ 明朝" w:hint="eastAsia"/>
                <w:kern w:val="0"/>
                <w:szCs w:val="21"/>
              </w:rPr>
              <w:t>～</w:t>
            </w:r>
            <w:r w:rsidRPr="00A3394C">
              <w:rPr>
                <w:rFonts w:ascii="ＭＳ 明朝" w:hAnsi="ＭＳ 明朝"/>
                <w:kern w:val="0"/>
                <w:szCs w:val="21"/>
              </w:rPr>
              <w:t>0.035</w:t>
            </w:r>
          </w:p>
        </w:tc>
        <w:tc>
          <w:tcPr>
            <w:tcW w:w="2693" w:type="dxa"/>
          </w:tcPr>
          <w:p w14:paraId="633019D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245</w:t>
            </w:r>
            <w:r w:rsidRPr="00A3394C">
              <w:rPr>
                <w:rFonts w:ascii="ＭＳ 明朝" w:hAnsi="ＭＳ 明朝"/>
                <w:kern w:val="0"/>
                <w:szCs w:val="21"/>
              </w:rPr>
              <w:t>,</w:t>
            </w:r>
            <w:r w:rsidRPr="00A3394C">
              <w:rPr>
                <w:rFonts w:ascii="ＭＳ 明朝" w:hAnsi="ＭＳ 明朝" w:hint="eastAsia"/>
                <w:kern w:val="0"/>
                <w:szCs w:val="21"/>
              </w:rPr>
              <w:t>0</w:t>
            </w:r>
            <w:r w:rsidRPr="00A3394C">
              <w:rPr>
                <w:rFonts w:ascii="ＭＳ 明朝" w:hAnsi="ＭＳ 明朝"/>
                <w:kern w:val="0"/>
                <w:szCs w:val="21"/>
              </w:rPr>
              <w:t xml:space="preserve">00 </w:t>
            </w:r>
          </w:p>
        </w:tc>
      </w:tr>
      <w:tr w:rsidR="00D90D65" w:rsidRPr="00A3394C" w14:paraId="1DCD5B3E" w14:textId="77777777" w:rsidTr="00A3394C">
        <w:trPr>
          <w:trHeight w:val="164"/>
        </w:trPr>
        <w:tc>
          <w:tcPr>
            <w:tcW w:w="1588" w:type="dxa"/>
            <w:vMerge/>
          </w:tcPr>
          <w:p w14:paraId="40CE5F28"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tc>
        <w:tc>
          <w:tcPr>
            <w:tcW w:w="1842" w:type="dxa"/>
          </w:tcPr>
          <w:p w14:paraId="48255AEC"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Ｄ～Ｆ</w:t>
            </w:r>
          </w:p>
        </w:tc>
        <w:tc>
          <w:tcPr>
            <w:tcW w:w="2410" w:type="dxa"/>
          </w:tcPr>
          <w:p w14:paraId="5C1DDDF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0.034</w:t>
            </w:r>
            <w:r w:rsidRPr="00A3394C">
              <w:rPr>
                <w:rFonts w:ascii="ＭＳ 明朝" w:hAnsi="ＭＳ 明朝" w:hint="eastAsia"/>
                <w:kern w:val="0"/>
                <w:szCs w:val="21"/>
              </w:rPr>
              <w:t>以下</w:t>
            </w:r>
          </w:p>
        </w:tc>
        <w:tc>
          <w:tcPr>
            <w:tcW w:w="2693" w:type="dxa"/>
          </w:tcPr>
          <w:p w14:paraId="00D8F22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368</w:t>
            </w:r>
            <w:r w:rsidRPr="00A3394C">
              <w:rPr>
                <w:rFonts w:ascii="ＭＳ 明朝" w:hAnsi="ＭＳ 明朝"/>
                <w:kern w:val="0"/>
                <w:szCs w:val="21"/>
              </w:rPr>
              <w:t xml:space="preserve">,000 </w:t>
            </w:r>
          </w:p>
        </w:tc>
      </w:tr>
    </w:tbl>
    <w:p w14:paraId="6A32140B"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p>
    <w:p w14:paraId="1E37CA0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３　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2155"/>
      </w:tblGrid>
      <w:tr w:rsidR="00D90D65" w:rsidRPr="00A3394C" w14:paraId="0899E291" w14:textId="77777777" w:rsidTr="00A3394C">
        <w:trPr>
          <w:trHeight w:val="176"/>
        </w:trPr>
        <w:tc>
          <w:tcPr>
            <w:tcW w:w="6378" w:type="dxa"/>
          </w:tcPr>
          <w:p w14:paraId="5D4DDFB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エコ住宅設備の種類</w:t>
            </w:r>
          </w:p>
        </w:tc>
        <w:tc>
          <w:tcPr>
            <w:tcW w:w="2155" w:type="dxa"/>
          </w:tcPr>
          <w:p w14:paraId="0F8BFDF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モデル工事費</w:t>
            </w:r>
          </w:p>
        </w:tc>
      </w:tr>
      <w:tr w:rsidR="00D90D65" w:rsidRPr="00A3394C" w14:paraId="3A8DD36F" w14:textId="77777777" w:rsidTr="00A3394C">
        <w:trPr>
          <w:trHeight w:val="176"/>
        </w:trPr>
        <w:tc>
          <w:tcPr>
            <w:tcW w:w="6378" w:type="dxa"/>
          </w:tcPr>
          <w:p w14:paraId="12958A4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太陽熱利用システム</w:t>
            </w:r>
          </w:p>
        </w:tc>
        <w:tc>
          <w:tcPr>
            <w:tcW w:w="2155" w:type="dxa"/>
          </w:tcPr>
          <w:p w14:paraId="0DE58E3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452,000</w:t>
            </w:r>
            <w:r w:rsidRPr="00A3394C">
              <w:rPr>
                <w:rFonts w:ascii="ＭＳ 明朝" w:hAnsi="ＭＳ 明朝" w:hint="eastAsia"/>
                <w:kern w:val="0"/>
                <w:szCs w:val="21"/>
              </w:rPr>
              <w:t>円／戸</w:t>
            </w:r>
          </w:p>
        </w:tc>
      </w:tr>
      <w:tr w:rsidR="00D90D65" w:rsidRPr="00A3394C" w14:paraId="3E78F691" w14:textId="77777777" w:rsidTr="00A3394C">
        <w:trPr>
          <w:trHeight w:val="176"/>
        </w:trPr>
        <w:tc>
          <w:tcPr>
            <w:tcW w:w="6378" w:type="dxa"/>
          </w:tcPr>
          <w:p w14:paraId="6DF52209"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高断熱浴槽</w:t>
            </w:r>
          </w:p>
        </w:tc>
        <w:tc>
          <w:tcPr>
            <w:tcW w:w="2155" w:type="dxa"/>
          </w:tcPr>
          <w:p w14:paraId="7027B5DE"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416</w:t>
            </w:r>
            <w:r w:rsidRPr="00A3394C">
              <w:rPr>
                <w:rFonts w:ascii="ＭＳ 明朝" w:hAnsi="ＭＳ 明朝"/>
                <w:kern w:val="0"/>
                <w:szCs w:val="21"/>
              </w:rPr>
              <w:t>,000</w:t>
            </w:r>
            <w:r w:rsidRPr="00A3394C">
              <w:rPr>
                <w:rFonts w:ascii="ＭＳ 明朝" w:hAnsi="ＭＳ 明朝" w:hint="eastAsia"/>
                <w:kern w:val="0"/>
                <w:szCs w:val="21"/>
              </w:rPr>
              <w:t>円／戸</w:t>
            </w:r>
          </w:p>
        </w:tc>
      </w:tr>
      <w:tr w:rsidR="00D90D65" w:rsidRPr="00A3394C" w14:paraId="25DD7CAE" w14:textId="77777777" w:rsidTr="00A3394C">
        <w:trPr>
          <w:trHeight w:val="1023"/>
        </w:trPr>
        <w:tc>
          <w:tcPr>
            <w:tcW w:w="6378" w:type="dxa"/>
          </w:tcPr>
          <w:p w14:paraId="4197E853"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高効率給湯機</w:t>
            </w:r>
          </w:p>
          <w:p w14:paraId="7BB8953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（電気ヒートポンプ給湯機、潜熱回収型ガス給湯機、潜熱回収型式湯給湯機、ヒートポンプ・ガス瞬間式併用型給湯機）</w:t>
            </w:r>
          </w:p>
        </w:tc>
        <w:tc>
          <w:tcPr>
            <w:tcW w:w="2155" w:type="dxa"/>
          </w:tcPr>
          <w:p w14:paraId="73412962"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2</w:t>
            </w:r>
            <w:r w:rsidRPr="00A3394C">
              <w:rPr>
                <w:rFonts w:ascii="ＭＳ 明朝" w:hAnsi="ＭＳ 明朝" w:hint="eastAsia"/>
                <w:kern w:val="0"/>
                <w:szCs w:val="21"/>
              </w:rPr>
              <w:t>6</w:t>
            </w:r>
            <w:r w:rsidRPr="00A3394C">
              <w:rPr>
                <w:rFonts w:ascii="ＭＳ 明朝" w:hAnsi="ＭＳ 明朝"/>
                <w:kern w:val="0"/>
                <w:szCs w:val="21"/>
              </w:rPr>
              <w:t>3,000</w:t>
            </w:r>
            <w:r w:rsidRPr="00A3394C">
              <w:rPr>
                <w:rFonts w:ascii="ＭＳ 明朝" w:hAnsi="ＭＳ 明朝" w:hint="eastAsia"/>
                <w:kern w:val="0"/>
                <w:szCs w:val="21"/>
              </w:rPr>
              <w:t>円／戸</w:t>
            </w:r>
          </w:p>
        </w:tc>
      </w:tr>
      <w:tr w:rsidR="00D90D65" w:rsidRPr="00A3394C" w14:paraId="45D59C39" w14:textId="77777777" w:rsidTr="00A3394C">
        <w:trPr>
          <w:trHeight w:val="176"/>
        </w:trPr>
        <w:tc>
          <w:tcPr>
            <w:tcW w:w="6378" w:type="dxa"/>
          </w:tcPr>
          <w:p w14:paraId="3D04DE3A"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節湯水栓</w:t>
            </w:r>
          </w:p>
        </w:tc>
        <w:tc>
          <w:tcPr>
            <w:tcW w:w="2155" w:type="dxa"/>
          </w:tcPr>
          <w:p w14:paraId="7ECE27B1"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kern w:val="0"/>
                <w:szCs w:val="21"/>
              </w:rPr>
              <w:t>5</w:t>
            </w:r>
            <w:r w:rsidRPr="00A3394C">
              <w:rPr>
                <w:rFonts w:ascii="ＭＳ 明朝" w:hAnsi="ＭＳ 明朝" w:hint="eastAsia"/>
                <w:kern w:val="0"/>
                <w:szCs w:val="21"/>
              </w:rPr>
              <w:t>7</w:t>
            </w:r>
            <w:r w:rsidRPr="00A3394C">
              <w:rPr>
                <w:rFonts w:ascii="ＭＳ 明朝" w:hAnsi="ＭＳ 明朝"/>
                <w:kern w:val="0"/>
                <w:szCs w:val="21"/>
              </w:rPr>
              <w:t>,000</w:t>
            </w:r>
            <w:r w:rsidRPr="00A3394C">
              <w:rPr>
                <w:rFonts w:ascii="ＭＳ 明朝" w:hAnsi="ＭＳ 明朝" w:hint="eastAsia"/>
                <w:kern w:val="0"/>
                <w:szCs w:val="21"/>
              </w:rPr>
              <w:t>円／台</w:t>
            </w:r>
          </w:p>
        </w:tc>
      </w:tr>
      <w:tr w:rsidR="00D90D65" w:rsidRPr="00A3394C" w14:paraId="44F6EB6D" w14:textId="77777777" w:rsidTr="00A3394C">
        <w:trPr>
          <w:trHeight w:val="176"/>
        </w:trPr>
        <w:tc>
          <w:tcPr>
            <w:tcW w:w="6378" w:type="dxa"/>
          </w:tcPr>
          <w:p w14:paraId="2ED71857"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燃料電池システム</w:t>
            </w:r>
          </w:p>
        </w:tc>
        <w:tc>
          <w:tcPr>
            <w:tcW w:w="2155" w:type="dxa"/>
          </w:tcPr>
          <w:p w14:paraId="0CCD8F16"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1</w:t>
            </w:r>
            <w:r w:rsidRPr="00A3394C">
              <w:rPr>
                <w:rFonts w:ascii="ＭＳ 明朝" w:hAnsi="ＭＳ 明朝"/>
                <w:kern w:val="0"/>
                <w:szCs w:val="21"/>
              </w:rPr>
              <w:t>30,000</w:t>
            </w:r>
            <w:r w:rsidRPr="00A3394C">
              <w:rPr>
                <w:rFonts w:ascii="ＭＳ 明朝" w:hAnsi="ＭＳ 明朝" w:hint="eastAsia"/>
                <w:kern w:val="0"/>
                <w:szCs w:val="21"/>
              </w:rPr>
              <w:t>円／戸</w:t>
            </w:r>
          </w:p>
        </w:tc>
      </w:tr>
      <w:tr w:rsidR="00D90D65" w:rsidRPr="00A3394C" w14:paraId="5F5044E2" w14:textId="77777777" w:rsidTr="00A3394C">
        <w:trPr>
          <w:trHeight w:val="176"/>
        </w:trPr>
        <w:tc>
          <w:tcPr>
            <w:tcW w:w="6378" w:type="dxa"/>
          </w:tcPr>
          <w:p w14:paraId="4FB2836C"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コージェネレーション設備</w:t>
            </w:r>
          </w:p>
        </w:tc>
        <w:tc>
          <w:tcPr>
            <w:tcW w:w="2155" w:type="dxa"/>
          </w:tcPr>
          <w:p w14:paraId="0E68A360"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1</w:t>
            </w:r>
            <w:r w:rsidRPr="00A3394C">
              <w:rPr>
                <w:rFonts w:ascii="ＭＳ 明朝" w:hAnsi="ＭＳ 明朝"/>
                <w:kern w:val="0"/>
                <w:szCs w:val="21"/>
              </w:rPr>
              <w:t>30,000</w:t>
            </w:r>
            <w:r w:rsidRPr="00A3394C">
              <w:rPr>
                <w:rFonts w:ascii="ＭＳ 明朝" w:hAnsi="ＭＳ 明朝" w:hint="eastAsia"/>
                <w:kern w:val="0"/>
                <w:szCs w:val="21"/>
              </w:rPr>
              <w:t>円／戸</w:t>
            </w:r>
          </w:p>
        </w:tc>
      </w:tr>
      <w:tr w:rsidR="00D90D65" w:rsidRPr="00A3394C" w14:paraId="73ABA771" w14:textId="77777777" w:rsidTr="00A3394C">
        <w:trPr>
          <w:trHeight w:val="176"/>
        </w:trPr>
        <w:tc>
          <w:tcPr>
            <w:tcW w:w="6378" w:type="dxa"/>
          </w:tcPr>
          <w:p w14:paraId="256F75FC"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蓄電池</w:t>
            </w:r>
          </w:p>
        </w:tc>
        <w:tc>
          <w:tcPr>
            <w:tcW w:w="2155" w:type="dxa"/>
          </w:tcPr>
          <w:p w14:paraId="400DFCE5"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130,000円／戸</w:t>
            </w:r>
          </w:p>
        </w:tc>
      </w:tr>
      <w:tr w:rsidR="00D90D65" w:rsidRPr="00A3394C" w14:paraId="4D22A452" w14:textId="77777777" w:rsidTr="00A3394C">
        <w:trPr>
          <w:trHeight w:val="176"/>
        </w:trPr>
        <w:tc>
          <w:tcPr>
            <w:tcW w:w="6378" w:type="dxa"/>
          </w:tcPr>
          <w:p w14:paraId="1B439A7B"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LED照明</w:t>
            </w:r>
          </w:p>
        </w:tc>
        <w:tc>
          <w:tcPr>
            <w:tcW w:w="2155" w:type="dxa"/>
          </w:tcPr>
          <w:p w14:paraId="0B8A210D" w14:textId="77777777" w:rsidR="00D90D65" w:rsidRPr="00A3394C" w:rsidRDefault="00D90D65" w:rsidP="00AE7500">
            <w:pPr>
              <w:kinsoku w:val="0"/>
              <w:overflowPunct w:val="0"/>
              <w:autoSpaceDE w:val="0"/>
              <w:autoSpaceDN w:val="0"/>
              <w:adjustRightInd w:val="0"/>
              <w:jc w:val="left"/>
              <w:rPr>
                <w:rFonts w:ascii="ＭＳ 明朝" w:hAnsi="ＭＳ 明朝"/>
                <w:kern w:val="0"/>
                <w:szCs w:val="21"/>
              </w:rPr>
            </w:pPr>
            <w:r w:rsidRPr="00A3394C">
              <w:rPr>
                <w:rFonts w:ascii="ＭＳ 明朝" w:hAnsi="ＭＳ 明朝" w:hint="eastAsia"/>
                <w:kern w:val="0"/>
                <w:szCs w:val="21"/>
              </w:rPr>
              <w:t>130,000円／戸</w:t>
            </w:r>
          </w:p>
        </w:tc>
      </w:tr>
    </w:tbl>
    <w:p w14:paraId="211E4C98" w14:textId="42FEFD94" w:rsidR="00C05767" w:rsidRPr="00A3394C" w:rsidRDefault="00D90D65" w:rsidP="00AE7500">
      <w:pPr>
        <w:kinsoku w:val="0"/>
        <w:overflowPunct w:val="0"/>
        <w:autoSpaceDE w:val="0"/>
        <w:autoSpaceDN w:val="0"/>
        <w:adjustRightInd w:val="0"/>
        <w:ind w:left="241" w:hangingChars="100" w:hanging="241"/>
        <w:jc w:val="left"/>
        <w:rPr>
          <w:rFonts w:ascii="ＭＳ 明朝" w:hAnsi="ＭＳ 明朝"/>
          <w:kern w:val="0"/>
          <w:szCs w:val="21"/>
        </w:rPr>
      </w:pPr>
      <w:r w:rsidRPr="00A3394C">
        <w:rPr>
          <w:rFonts w:ascii="ＭＳ 明朝" w:hAnsi="ＭＳ 明朝" w:hint="eastAsia"/>
          <w:kern w:val="0"/>
          <w:szCs w:val="21"/>
        </w:rPr>
        <w:t>※　節湯水栓については、設置を行った台数分を補助する。それ以外の設備については、設置を行った設備の種類に応じて戸当たり１台分までを補助対象とする。</w:t>
      </w:r>
    </w:p>
    <w:sectPr w:rsidR="00C05767" w:rsidRPr="00A3394C" w:rsidSect="00AE7500">
      <w:pgSz w:w="11906" w:h="16838" w:code="9"/>
      <w:pgMar w:top="1134" w:right="1134" w:bottom="1134" w:left="1134" w:header="851" w:footer="992" w:gutter="0"/>
      <w:cols w:space="425"/>
      <w:docGrid w:type="linesAndChars" w:linePitch="36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65"/>
    <w:rsid w:val="00A3394C"/>
    <w:rsid w:val="00AE7500"/>
    <w:rsid w:val="00C05767"/>
    <w:rsid w:val="00D9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79C6A"/>
  <w15:chartTrackingRefBased/>
  <w15:docId w15:val="{2352A687-3449-481F-97B8-37DA2C20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D65"/>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D90D6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90D6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90D65"/>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D90D6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D90D6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D90D6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D90D6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D90D6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D90D6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0D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0D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0D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0D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0D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0D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0D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0D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0D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0D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90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D6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90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D6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D90D65"/>
    <w:rPr>
      <w:i/>
      <w:iCs/>
      <w:color w:val="404040" w:themeColor="text1" w:themeTint="BF"/>
    </w:rPr>
  </w:style>
  <w:style w:type="paragraph" w:styleId="a9">
    <w:name w:val="List Paragraph"/>
    <w:basedOn w:val="a"/>
    <w:uiPriority w:val="34"/>
    <w:qFormat/>
    <w:rsid w:val="00D90D6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D90D65"/>
    <w:rPr>
      <w:i/>
      <w:iCs/>
      <w:color w:val="0F4761" w:themeColor="accent1" w:themeShade="BF"/>
    </w:rPr>
  </w:style>
  <w:style w:type="paragraph" w:styleId="22">
    <w:name w:val="Intense Quote"/>
    <w:basedOn w:val="a"/>
    <w:next w:val="a"/>
    <w:link w:val="23"/>
    <w:uiPriority w:val="30"/>
    <w:qFormat/>
    <w:rsid w:val="00D90D6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D90D65"/>
    <w:rPr>
      <w:i/>
      <w:iCs/>
      <w:color w:val="0F4761" w:themeColor="accent1" w:themeShade="BF"/>
    </w:rPr>
  </w:style>
  <w:style w:type="character" w:styleId="24">
    <w:name w:val="Intense Reference"/>
    <w:basedOn w:val="a0"/>
    <w:uiPriority w:val="32"/>
    <w:qFormat/>
    <w:rsid w:val="00D90D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 柳澤　みな美</dc:creator>
  <cp:keywords/>
  <dc:description/>
  <cp:lastModifiedBy>わ 若松　凜</cp:lastModifiedBy>
  <cp:revision>2</cp:revision>
  <dcterms:created xsi:type="dcterms:W3CDTF">2024-03-29T05:40:00Z</dcterms:created>
  <dcterms:modified xsi:type="dcterms:W3CDTF">2024-05-15T02:50:00Z</dcterms:modified>
</cp:coreProperties>
</file>