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85784113"/>
    <w:bookmarkStart w:id="1" w:name="_Toc83907800"/>
    <w:p w14:paraId="53DB216E" w14:textId="1980F722" w:rsidR="001B7D17" w:rsidRDefault="00EF5140" w:rsidP="00EF5140">
      <w:pPr>
        <w:pStyle w:val="1"/>
        <w:kinsoku w:val="0"/>
        <w:overflowPunct w:val="0"/>
        <w:spacing w:before="100" w:beforeAutospacing="1" w:after="0"/>
        <w:jc w:val="cente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59264" behindDoc="0" locked="0" layoutInCell="1" allowOverlap="1" wp14:anchorId="2DEB3EDD" wp14:editId="1618D512">
                <wp:simplePos x="0" y="0"/>
                <wp:positionH relativeFrom="column">
                  <wp:posOffset>5213985</wp:posOffset>
                </wp:positionH>
                <wp:positionV relativeFrom="paragraph">
                  <wp:posOffset>-535940</wp:posOffset>
                </wp:positionV>
                <wp:extent cx="111442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1144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A9F355" w14:textId="78594880" w:rsidR="00EF5140" w:rsidRPr="00EF5140" w:rsidRDefault="00EF5140" w:rsidP="00EF5140">
                            <w:pPr>
                              <w:jc w:val="center"/>
                              <w:rPr>
                                <w:rFonts w:ascii="HG丸ｺﾞｼｯｸM-PRO" w:eastAsia="HG丸ｺﾞｼｯｸM-PRO" w:hAnsi="HG丸ｺﾞｼｯｸM-PRO"/>
                                <w:sz w:val="24"/>
                              </w:rPr>
                            </w:pPr>
                            <w:r w:rsidRPr="00EF5140">
                              <w:rPr>
                                <w:rFonts w:ascii="HG丸ｺﾞｼｯｸM-PRO" w:eastAsia="HG丸ｺﾞｼｯｸM-PRO" w:hAnsi="HG丸ｺﾞｼｯｸM-PRO" w:hint="eastAsia"/>
                                <w:sz w:val="24"/>
                              </w:rPr>
                              <w:t>資料</w:t>
                            </w:r>
                            <w:r w:rsidR="0073394E">
                              <w:rPr>
                                <w:rFonts w:ascii="HG丸ｺﾞｼｯｸM-PRO" w:eastAsia="HG丸ｺﾞｼｯｸM-PRO" w:hAnsi="HG丸ｺﾞｼｯｸM-PRO" w:hint="eastAsia"/>
                                <w:sz w:val="24"/>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EB3EDD" id="_x0000_t202" coordsize="21600,21600" o:spt="202" path="m,l,21600r21600,l21600,xe">
                <v:stroke joinstyle="miter"/>
                <v:path gradientshapeok="t" o:connecttype="rect"/>
              </v:shapetype>
              <v:shape id="テキスト ボックス 1" o:spid="_x0000_s1026" type="#_x0000_t202" style="position:absolute;left:0;text-align:left;margin-left:410.55pt;margin-top:-42.2pt;width:87.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" fillcolor="white [3201]" strokeweight=".5pt">
                <v:textbox>
                  <w:txbxContent>
                    <w:p w14:paraId="48A9F355" w14:textId="78594880" w:rsidR="00EF5140" w:rsidRPr="00EF5140" w:rsidRDefault="00EF5140" w:rsidP="00EF5140">
                      <w:pPr>
                        <w:jc w:val="center"/>
                        <w:rPr>
                          <w:rFonts w:ascii="HG丸ｺﾞｼｯｸM-PRO" w:eastAsia="HG丸ｺﾞｼｯｸM-PRO" w:hAnsi="HG丸ｺﾞｼｯｸM-PRO"/>
                          <w:sz w:val="24"/>
                        </w:rPr>
                      </w:pPr>
                      <w:r w:rsidRPr="00EF5140">
                        <w:rPr>
                          <w:rFonts w:ascii="HG丸ｺﾞｼｯｸM-PRO" w:eastAsia="HG丸ｺﾞｼｯｸM-PRO" w:hAnsi="HG丸ｺﾞｼｯｸM-PRO" w:hint="eastAsia"/>
                          <w:sz w:val="24"/>
                        </w:rPr>
                        <w:t>資料</w:t>
                      </w:r>
                      <w:r w:rsidR="0073394E">
                        <w:rPr>
                          <w:rFonts w:ascii="HG丸ｺﾞｼｯｸM-PRO" w:eastAsia="HG丸ｺﾞｼｯｸM-PRO" w:hAnsi="HG丸ｺﾞｼｯｸM-PRO" w:hint="eastAsia"/>
                          <w:sz w:val="24"/>
                        </w:rPr>
                        <w:t>５</w:t>
                      </w:r>
                    </w:p>
                  </w:txbxContent>
                </v:textbox>
              </v:shape>
            </w:pict>
          </mc:Fallback>
        </mc:AlternateContent>
      </w:r>
      <w:r w:rsidR="001B7D17" w:rsidRPr="003B33CF">
        <w:rPr>
          <w:rFonts w:ascii="BIZ UDゴシック" w:eastAsia="BIZ UDゴシック" w:hAnsi="BIZ UDゴシック" w:hint="eastAsia"/>
        </w:rPr>
        <w:t>滝沢市特定空家等</w:t>
      </w:r>
      <w:r w:rsidR="006D38FA">
        <w:rPr>
          <w:rFonts w:ascii="BIZ UDゴシック" w:eastAsia="BIZ UDゴシック" w:hAnsi="BIZ UDゴシック" w:hint="eastAsia"/>
        </w:rPr>
        <w:t>認定</w:t>
      </w:r>
      <w:r w:rsidR="001B7D17" w:rsidRPr="003B33CF">
        <w:rPr>
          <w:rFonts w:ascii="BIZ UDゴシック" w:eastAsia="BIZ UDゴシック" w:hAnsi="BIZ UDゴシック" w:hint="eastAsia"/>
        </w:rPr>
        <w:t>基準</w:t>
      </w:r>
      <w:bookmarkEnd w:id="0"/>
      <w:r w:rsidR="00EA4046">
        <w:rPr>
          <w:rFonts w:ascii="BIZ UDゴシック" w:eastAsia="BIZ UDゴシック" w:hAnsi="BIZ UDゴシック" w:hint="eastAsia"/>
        </w:rPr>
        <w:t>（案）</w:t>
      </w:r>
    </w:p>
    <w:p w14:paraId="3F420B18" w14:textId="77777777" w:rsidR="00EF5140" w:rsidRDefault="001B7D17" w:rsidP="00EF5140">
      <w:pPr>
        <w:kinsoku w:val="0"/>
        <w:overflowPunct w:val="0"/>
        <w:spacing w:after="0"/>
        <w:ind w:firstLineChars="100" w:firstLine="210"/>
        <w:rPr>
          <w:rFonts w:ascii="BIZ UDゴシック" w:eastAsia="BIZ UDゴシック" w:hAnsi="BIZ UDゴシック"/>
        </w:rPr>
      </w:pPr>
      <w:r w:rsidRPr="003B33CF">
        <w:rPr>
          <w:rFonts w:ascii="BIZ UDゴシック" w:eastAsia="BIZ UDゴシック" w:hAnsi="BIZ UDゴシック" w:hint="eastAsia"/>
        </w:rPr>
        <w:t>法第２条第２項に規定する</w:t>
      </w:r>
      <w:r w:rsidR="006D38FA">
        <w:rPr>
          <w:rFonts w:ascii="BIZ UDゴシック" w:eastAsia="BIZ UDゴシック" w:hAnsi="BIZ UDゴシック" w:hint="eastAsia"/>
        </w:rPr>
        <w:t>特定空家等</w:t>
      </w:r>
      <w:r w:rsidR="00D50C1F">
        <w:rPr>
          <w:rFonts w:ascii="BIZ UDゴシック" w:eastAsia="BIZ UDゴシック" w:hAnsi="BIZ UDゴシック" w:hint="eastAsia"/>
        </w:rPr>
        <w:t>に該当する状態</w:t>
      </w:r>
      <w:r w:rsidR="006D38FA">
        <w:rPr>
          <w:rFonts w:ascii="BIZ UDゴシック" w:eastAsia="BIZ UDゴシック" w:hAnsi="BIZ UDゴシック" w:hint="eastAsia"/>
        </w:rPr>
        <w:t>の</w:t>
      </w:r>
      <w:r w:rsidR="00D50C1F">
        <w:rPr>
          <w:rFonts w:ascii="BIZ UDゴシック" w:eastAsia="BIZ UDゴシック" w:hAnsi="BIZ UDゴシック" w:hint="eastAsia"/>
        </w:rPr>
        <w:t>判断</w:t>
      </w:r>
      <w:r w:rsidRPr="003B33CF">
        <w:rPr>
          <w:rFonts w:ascii="BIZ UDゴシック" w:eastAsia="BIZ UDゴシック" w:hAnsi="BIZ UDゴシック" w:hint="eastAsia"/>
        </w:rPr>
        <w:t>は、別表第１から第４までの左欄に掲げる項目の区分に応じ、同表の中欄に掲げる判断基準により行うものとし、当該判断基準の適用においては、同表の右欄に掲げる判断方法により該当するか否か確認します。この場合においては、季節</w:t>
      </w:r>
      <w:r w:rsidR="00A9142B" w:rsidRPr="003B33CF">
        <w:rPr>
          <w:rFonts w:ascii="BIZ UDゴシック" w:eastAsia="BIZ UDゴシック" w:hAnsi="BIZ UDゴシック" w:hint="eastAsia"/>
        </w:rPr>
        <w:t>及び気象並びに周辺の建築物、通行人等に対する悪影響の程度と危険</w:t>
      </w:r>
      <w:r w:rsidRPr="003B33CF">
        <w:rPr>
          <w:rFonts w:ascii="BIZ UDゴシック" w:eastAsia="BIZ UDゴシック" w:hAnsi="BIZ UDゴシック" w:hint="eastAsia"/>
        </w:rPr>
        <w:t>の切迫性を勘案した上で、総合的に判断し</w:t>
      </w:r>
      <w:r w:rsidR="00D50C1F">
        <w:rPr>
          <w:rFonts w:ascii="BIZ UDゴシック" w:eastAsia="BIZ UDゴシック" w:hAnsi="BIZ UDゴシック" w:hint="eastAsia"/>
        </w:rPr>
        <w:t>、特定空家等に認定します</w:t>
      </w:r>
      <w:r w:rsidRPr="003B33CF">
        <w:rPr>
          <w:rFonts w:ascii="BIZ UDゴシック" w:eastAsia="BIZ UDゴシック" w:hAnsi="BIZ UDゴシック" w:hint="eastAsia"/>
        </w:rPr>
        <w:t>。</w:t>
      </w:r>
    </w:p>
    <w:p w14:paraId="5AAD9E69" w14:textId="4D2432D3" w:rsidR="00EF5140" w:rsidRDefault="00EF5140" w:rsidP="00EF5140">
      <w:pPr>
        <w:kinsoku w:val="0"/>
        <w:overflowPunct w:val="0"/>
        <w:spacing w:after="0"/>
        <w:ind w:firstLineChars="100" w:firstLine="210"/>
        <w:rPr>
          <w:rFonts w:ascii="BIZ UDゴシック" w:eastAsia="BIZ UDゴシック" w:hAnsi="BIZ UDゴシック"/>
          <w:color w:val="FF0000"/>
          <w:u w:val="single"/>
        </w:rPr>
      </w:pPr>
      <w:r w:rsidRPr="0073394E">
        <w:rPr>
          <w:rFonts w:ascii="BIZ UDゴシック" w:eastAsia="BIZ UDゴシック" w:hAnsi="BIZ UDゴシック"/>
          <w:color w:val="FF0000"/>
          <w:u w:val="single"/>
        </w:rPr>
        <w:t>なお、別表に列挙したものは例示であることから、別表に該当しない場合においても、</w:t>
      </w:r>
      <w:r w:rsidRPr="0073394E">
        <w:rPr>
          <w:rFonts w:ascii="BIZ UDゴシック" w:eastAsia="BIZ UDゴシック" w:hAnsi="BIZ UDゴシック" w:hint="eastAsia"/>
          <w:color w:val="FF0000"/>
          <w:u w:val="single"/>
        </w:rPr>
        <w:t>個別の事案に応じて、法第２条第２項に規</w:t>
      </w:r>
      <w:r w:rsidR="0010245E" w:rsidRPr="0073394E">
        <w:rPr>
          <w:rFonts w:ascii="BIZ UDゴシック" w:eastAsia="BIZ UDゴシック" w:hAnsi="BIZ UDゴシック" w:hint="eastAsia"/>
          <w:color w:val="FF0000"/>
          <w:u w:val="single"/>
        </w:rPr>
        <w:t>定する特定空家等に該当する状態であるか、滝沢市空家等対策協議会に</w:t>
      </w:r>
      <w:r w:rsidR="00B02873">
        <w:rPr>
          <w:rFonts w:ascii="BIZ UDゴシック" w:eastAsia="BIZ UDゴシック" w:hAnsi="BIZ UDゴシック" w:hint="eastAsia"/>
          <w:color w:val="FF0000"/>
          <w:u w:val="single"/>
        </w:rPr>
        <w:t>協議</w:t>
      </w:r>
      <w:r w:rsidR="0010245E" w:rsidRPr="0073394E">
        <w:rPr>
          <w:rFonts w:ascii="BIZ UDゴシック" w:eastAsia="BIZ UDゴシック" w:hAnsi="BIZ UDゴシック" w:hint="eastAsia"/>
          <w:color w:val="FF0000"/>
          <w:u w:val="single"/>
        </w:rPr>
        <w:t>した上で</w:t>
      </w:r>
      <w:r w:rsidRPr="0073394E">
        <w:rPr>
          <w:rFonts w:ascii="BIZ UDゴシック" w:eastAsia="BIZ UDゴシック" w:hAnsi="BIZ UDゴシック" w:hint="eastAsia"/>
          <w:color w:val="FF0000"/>
          <w:u w:val="single"/>
        </w:rPr>
        <w:t>、</w:t>
      </w:r>
      <w:r w:rsidRPr="0073394E">
        <w:rPr>
          <w:rFonts w:ascii="BIZ UDゴシック" w:eastAsia="BIZ UDゴシック" w:hAnsi="BIZ UDゴシック"/>
          <w:color w:val="FF0000"/>
          <w:u w:val="single"/>
        </w:rPr>
        <w:t>適切に認定するものと</w:t>
      </w:r>
      <w:r w:rsidR="002213FF" w:rsidRPr="0073394E">
        <w:rPr>
          <w:rFonts w:ascii="BIZ UDゴシック" w:eastAsia="BIZ UDゴシック" w:hAnsi="BIZ UDゴシック"/>
          <w:color w:val="FF0000"/>
          <w:u w:val="single"/>
        </w:rPr>
        <w:t>しま</w:t>
      </w:r>
      <w:r w:rsidR="002213FF" w:rsidRPr="00490A50">
        <w:rPr>
          <w:rFonts w:ascii="BIZ UDゴシック" w:eastAsia="BIZ UDゴシック" w:hAnsi="BIZ UDゴシック"/>
          <w:color w:val="FF0000"/>
          <w:u w:val="single"/>
        </w:rPr>
        <w:t>す</w:t>
      </w:r>
      <w:r w:rsidRPr="00490A50">
        <w:rPr>
          <w:rFonts w:ascii="BIZ UDゴシック" w:eastAsia="BIZ UDゴシック" w:hAnsi="BIZ UDゴシック"/>
          <w:color w:val="FF0000"/>
          <w:u w:val="single"/>
        </w:rPr>
        <w:t>。</w:t>
      </w:r>
    </w:p>
    <w:p w14:paraId="64A530F9" w14:textId="77777777" w:rsidR="00A10805" w:rsidRPr="0073394E" w:rsidRDefault="00A10805" w:rsidP="00EF5140">
      <w:pPr>
        <w:kinsoku w:val="0"/>
        <w:overflowPunct w:val="0"/>
        <w:spacing w:after="0"/>
        <w:ind w:firstLineChars="100" w:firstLine="210"/>
        <w:rPr>
          <w:rFonts w:ascii="BIZ UDゴシック" w:eastAsia="BIZ UDゴシック" w:hAnsi="BIZ UDゴシック"/>
          <w:u w:val="single"/>
        </w:rPr>
      </w:pPr>
    </w:p>
    <w:p w14:paraId="0B8B0347"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（別表）</w:t>
      </w:r>
    </w:p>
    <w:p w14:paraId="6F09839F" w14:textId="5F00578E" w:rsidR="001B7D17" w:rsidRPr="003B33CF" w:rsidRDefault="00BA2140" w:rsidP="003B33CF">
      <w:pPr>
        <w:kinsoku w:val="0"/>
        <w:overflowPunct w:val="0"/>
        <w:ind w:left="210" w:hangingChars="100" w:hanging="210"/>
        <w:rPr>
          <w:rFonts w:ascii="BIZ UDゴシック" w:eastAsia="BIZ UDゴシック" w:hAnsi="BIZ UDゴシック"/>
        </w:rPr>
      </w:pPr>
      <w:r>
        <w:rPr>
          <w:rFonts w:ascii="BIZ UDゴシック" w:eastAsia="BIZ UDゴシック" w:hAnsi="BIZ UDゴシック" w:hint="eastAsia"/>
        </w:rPr>
        <w:t>第</w:t>
      </w:r>
      <w:r w:rsidR="001B7D17" w:rsidRPr="003B33CF">
        <w:rPr>
          <w:rFonts w:ascii="BIZ UDゴシック" w:eastAsia="BIZ UDゴシック" w:hAnsi="BIZ UDゴシック" w:hint="eastAsia"/>
        </w:rPr>
        <w:t>１　法第２条第２項に規定する「そのまま放置すれば倒壊等著しく保安上危険となるおそれのある状態」の判断基準</w:t>
      </w:r>
    </w:p>
    <w:tbl>
      <w:tblPr>
        <w:tblStyle w:val="af7"/>
        <w:tblW w:w="9804" w:type="dxa"/>
        <w:tblLayout w:type="fixed"/>
        <w:tblLook w:val="04A0" w:firstRow="1" w:lastRow="0" w:firstColumn="1" w:lastColumn="0" w:noHBand="0" w:noVBand="1"/>
      </w:tblPr>
      <w:tblGrid>
        <w:gridCol w:w="1275"/>
        <w:gridCol w:w="2973"/>
        <w:gridCol w:w="5556"/>
      </w:tblGrid>
      <w:tr w:rsidR="001B7D17" w:rsidRPr="003B33CF" w14:paraId="44DB4616" w14:textId="77777777" w:rsidTr="00D90A24">
        <w:tc>
          <w:tcPr>
            <w:tcW w:w="1275" w:type="dxa"/>
            <w:shd w:val="clear" w:color="auto" w:fill="000000" w:themeFill="text1"/>
          </w:tcPr>
          <w:p w14:paraId="5B0B59E1"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項目</w:t>
            </w:r>
          </w:p>
        </w:tc>
        <w:tc>
          <w:tcPr>
            <w:tcW w:w="2973" w:type="dxa"/>
            <w:shd w:val="clear" w:color="auto" w:fill="000000" w:themeFill="text1"/>
          </w:tcPr>
          <w:p w14:paraId="5D83F4F6"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判断基準</w:t>
            </w:r>
          </w:p>
        </w:tc>
        <w:tc>
          <w:tcPr>
            <w:tcW w:w="5556" w:type="dxa"/>
            <w:shd w:val="clear" w:color="auto" w:fill="000000" w:themeFill="text1"/>
          </w:tcPr>
          <w:p w14:paraId="2A59749C"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判断方法</w:t>
            </w:r>
          </w:p>
        </w:tc>
      </w:tr>
      <w:tr w:rsidR="001B7D17" w:rsidRPr="003B33CF" w14:paraId="4038D478" w14:textId="77777777" w:rsidTr="00D90A24">
        <w:tc>
          <w:tcPr>
            <w:tcW w:w="1275" w:type="dxa"/>
            <w:shd w:val="clear" w:color="auto" w:fill="auto"/>
          </w:tcPr>
          <w:p w14:paraId="2B1C836C"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建築物の著しい傾斜</w:t>
            </w:r>
          </w:p>
          <w:p w14:paraId="7FEAA05F" w14:textId="77777777" w:rsidR="001B7D17" w:rsidRPr="003B33CF" w:rsidRDefault="001B7D17" w:rsidP="004A7755">
            <w:pPr>
              <w:kinsoku w:val="0"/>
              <w:overflowPunct w:val="0"/>
              <w:rPr>
                <w:rFonts w:ascii="BIZ UDゴシック" w:eastAsia="BIZ UDゴシック" w:hAnsi="BIZ UDゴシック"/>
              </w:rPr>
            </w:pPr>
          </w:p>
        </w:tc>
        <w:tc>
          <w:tcPr>
            <w:tcW w:w="2973" w:type="dxa"/>
            <w:shd w:val="clear" w:color="auto" w:fill="auto"/>
          </w:tcPr>
          <w:p w14:paraId="67174A0E" w14:textId="77777777" w:rsidR="001B7D17" w:rsidRPr="003B33CF" w:rsidRDefault="001B7D17" w:rsidP="004A7755">
            <w:pPr>
              <w:kinsoku w:val="0"/>
              <w:overflowPunct w:val="0"/>
              <w:ind w:leftChars="-1" w:left="-2"/>
              <w:rPr>
                <w:rFonts w:ascii="BIZ UDゴシック" w:eastAsia="BIZ UDゴシック" w:hAnsi="BIZ UDゴシック"/>
              </w:rPr>
            </w:pPr>
            <w:r w:rsidRPr="003B33CF">
              <w:rPr>
                <w:rFonts w:ascii="BIZ UDゴシック" w:eastAsia="BIZ UDゴシック" w:hAnsi="BIZ UDゴシック" w:hint="eastAsia"/>
              </w:rPr>
              <w:t>部材の破損や不同沈下等の状況により建築物に著しい傾斜が見られるかなどを基に、総合的に判断する。</w:t>
            </w:r>
          </w:p>
        </w:tc>
        <w:tc>
          <w:tcPr>
            <w:tcW w:w="5556" w:type="dxa"/>
            <w:shd w:val="clear" w:color="auto" w:fill="auto"/>
          </w:tcPr>
          <w:p w14:paraId="0380EA82" w14:textId="77777777" w:rsidR="001B7D17" w:rsidRPr="003B33CF" w:rsidRDefault="00096E34" w:rsidP="004A7755">
            <w:pPr>
              <w:kinsoku w:val="0"/>
              <w:overflowPunct w:val="0"/>
              <w:ind w:leftChars="-1" w:left="208" w:hangingChars="100" w:hanging="210"/>
              <w:rPr>
                <w:rFonts w:ascii="BIZ UDゴシック" w:eastAsia="BIZ UDゴシック" w:hAnsi="BIZ UDゴシック"/>
              </w:rPr>
            </w:pPr>
            <w:r w:rsidRPr="003B33CF">
              <w:rPr>
                <w:rFonts w:ascii="BIZ UDゴシック" w:eastAsia="BIZ UDゴシック" w:hAnsi="BIZ UDゴシック" w:hint="eastAsia"/>
              </w:rPr>
              <w:t>ア　柱の傾斜が木造住宅にあっては２０分の１以上、木造以外の建築物にあっては３０分の１以上</w:t>
            </w:r>
            <w:r w:rsidR="001B7D17" w:rsidRPr="003B33CF">
              <w:rPr>
                <w:rFonts w:ascii="BIZ UDゴシック" w:eastAsia="BIZ UDゴシック" w:hAnsi="BIZ UDゴシック" w:hint="eastAsia"/>
              </w:rPr>
              <w:t>である。</w:t>
            </w:r>
          </w:p>
          <w:p w14:paraId="03B13487" w14:textId="77777777" w:rsidR="001B7D17" w:rsidRPr="003B33CF" w:rsidRDefault="001B7D17" w:rsidP="004A7755">
            <w:pPr>
              <w:kinsoku w:val="0"/>
              <w:overflowPunct w:val="0"/>
              <w:ind w:leftChars="-1" w:left="208" w:hangingChars="100" w:hanging="210"/>
              <w:rPr>
                <w:rFonts w:ascii="BIZ UDゴシック" w:eastAsia="BIZ UDゴシック" w:hAnsi="BIZ UDゴシック"/>
              </w:rPr>
            </w:pPr>
            <w:r w:rsidRPr="003B33CF">
              <w:rPr>
                <w:rFonts w:ascii="BIZ UDゴシック" w:eastAsia="BIZ UDゴシック" w:hAnsi="BIZ UDゴシック" w:hint="eastAsia"/>
              </w:rPr>
              <w:t>イ　基礎に不同沈下がある。</w:t>
            </w:r>
          </w:p>
        </w:tc>
      </w:tr>
      <w:tr w:rsidR="001B7D17" w:rsidRPr="003B33CF" w14:paraId="45BC324E" w14:textId="77777777" w:rsidTr="00D90A24">
        <w:tc>
          <w:tcPr>
            <w:tcW w:w="1275" w:type="dxa"/>
            <w:vMerge w:val="restart"/>
            <w:shd w:val="clear" w:color="auto" w:fill="auto"/>
          </w:tcPr>
          <w:p w14:paraId="5F3BC6A0" w14:textId="77777777" w:rsidR="00EA20C3"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建築物の構造耐力上主要な部分の損傷等</w:t>
            </w:r>
          </w:p>
          <w:p w14:paraId="133FC976" w14:textId="77777777" w:rsidR="00EA20C3" w:rsidRPr="003B33CF" w:rsidRDefault="00EA20C3" w:rsidP="00E17F39">
            <w:pPr>
              <w:rPr>
                <w:rFonts w:ascii="BIZ UDゴシック" w:eastAsia="BIZ UDゴシック" w:hAnsi="BIZ UDゴシック"/>
              </w:rPr>
            </w:pPr>
          </w:p>
          <w:p w14:paraId="11206579" w14:textId="77777777" w:rsidR="00EA20C3" w:rsidRPr="003B33CF" w:rsidRDefault="00EA20C3" w:rsidP="00E17F39">
            <w:pPr>
              <w:rPr>
                <w:rFonts w:ascii="BIZ UDゴシック" w:eastAsia="BIZ UDゴシック" w:hAnsi="BIZ UDゴシック"/>
              </w:rPr>
            </w:pPr>
          </w:p>
          <w:p w14:paraId="22E18FE0" w14:textId="77777777" w:rsidR="00EA20C3" w:rsidRPr="003B33CF" w:rsidRDefault="00EA20C3" w:rsidP="00E17F39">
            <w:pPr>
              <w:rPr>
                <w:rFonts w:ascii="BIZ UDゴシック" w:eastAsia="BIZ UDゴシック" w:hAnsi="BIZ UDゴシック"/>
              </w:rPr>
            </w:pPr>
          </w:p>
          <w:p w14:paraId="425951B4" w14:textId="77777777" w:rsidR="00EA20C3" w:rsidRPr="003B33CF" w:rsidRDefault="00EA20C3" w:rsidP="00E17F39">
            <w:pPr>
              <w:rPr>
                <w:rFonts w:ascii="BIZ UDゴシック" w:eastAsia="BIZ UDゴシック" w:hAnsi="BIZ UDゴシック"/>
              </w:rPr>
            </w:pPr>
          </w:p>
          <w:p w14:paraId="77A02B3F" w14:textId="77777777" w:rsidR="00EA20C3" w:rsidRPr="003B33CF" w:rsidRDefault="00EA20C3" w:rsidP="00E17F39">
            <w:pPr>
              <w:rPr>
                <w:rFonts w:ascii="BIZ UDゴシック" w:eastAsia="BIZ UDゴシック" w:hAnsi="BIZ UDゴシック"/>
              </w:rPr>
            </w:pPr>
          </w:p>
          <w:p w14:paraId="56A80D51" w14:textId="77777777" w:rsidR="00EA20C3" w:rsidRPr="003B33CF" w:rsidRDefault="00EA20C3" w:rsidP="00E17F39">
            <w:pPr>
              <w:rPr>
                <w:rFonts w:ascii="BIZ UDゴシック" w:eastAsia="BIZ UDゴシック" w:hAnsi="BIZ UDゴシック"/>
              </w:rPr>
            </w:pPr>
          </w:p>
          <w:p w14:paraId="0813B8F7" w14:textId="77777777" w:rsidR="00EA20C3" w:rsidRPr="003B33CF" w:rsidRDefault="00EA20C3" w:rsidP="00E17F39">
            <w:pPr>
              <w:rPr>
                <w:rFonts w:ascii="BIZ UDゴシック" w:eastAsia="BIZ UDゴシック" w:hAnsi="BIZ UDゴシック"/>
              </w:rPr>
            </w:pPr>
          </w:p>
          <w:p w14:paraId="77AB9BB7" w14:textId="77777777" w:rsidR="001B7D17" w:rsidRPr="003B33CF" w:rsidRDefault="001B7D17" w:rsidP="00E17F39">
            <w:pPr>
              <w:rPr>
                <w:rFonts w:ascii="BIZ UDゴシック" w:eastAsia="BIZ UDゴシック" w:hAnsi="BIZ UDゴシック"/>
              </w:rPr>
            </w:pPr>
          </w:p>
        </w:tc>
        <w:tc>
          <w:tcPr>
            <w:tcW w:w="8529" w:type="dxa"/>
            <w:gridSpan w:val="2"/>
            <w:shd w:val="clear" w:color="auto" w:fill="D9D9D9" w:themeFill="background1" w:themeFillShade="D9"/>
          </w:tcPr>
          <w:p w14:paraId="0D81C055" w14:textId="77777777" w:rsidR="001B7D17" w:rsidRPr="003B33CF" w:rsidRDefault="001B7D17" w:rsidP="004A7755">
            <w:pPr>
              <w:kinsoku w:val="0"/>
              <w:overflowPunct w:val="0"/>
              <w:ind w:leftChars="-1" w:left="208" w:hangingChars="100" w:hanging="210"/>
              <w:rPr>
                <w:rFonts w:ascii="BIZ UDゴシック" w:eastAsia="BIZ UDゴシック" w:hAnsi="BIZ UDゴシック"/>
              </w:rPr>
            </w:pPr>
            <w:r w:rsidRPr="003B33CF">
              <w:rPr>
                <w:rFonts w:ascii="BIZ UDゴシック" w:eastAsia="BIZ UDゴシック" w:hAnsi="BIZ UDゴシック" w:hint="eastAsia"/>
              </w:rPr>
              <w:t>（１）基</w:t>
            </w:r>
            <w:r w:rsidRPr="003B33CF">
              <w:rPr>
                <w:rFonts w:ascii="BIZ UDゴシック" w:eastAsia="BIZ UDゴシック" w:hAnsi="BIZ UDゴシック" w:hint="eastAsia"/>
                <w:shd w:val="clear" w:color="auto" w:fill="D9D9D9" w:themeFill="background1" w:themeFillShade="D9"/>
              </w:rPr>
              <w:t>礎及び土台</w:t>
            </w:r>
          </w:p>
        </w:tc>
      </w:tr>
      <w:tr w:rsidR="001B7D17" w:rsidRPr="003B33CF" w14:paraId="0563C9F3" w14:textId="77777777" w:rsidTr="00D90A24">
        <w:tc>
          <w:tcPr>
            <w:tcW w:w="1275" w:type="dxa"/>
            <w:vMerge/>
            <w:shd w:val="clear" w:color="auto" w:fill="auto"/>
          </w:tcPr>
          <w:p w14:paraId="5FE2A15E" w14:textId="77777777" w:rsidR="001B7D17" w:rsidRPr="003B33CF" w:rsidRDefault="001B7D17" w:rsidP="004A7755">
            <w:pPr>
              <w:kinsoku w:val="0"/>
              <w:overflowPunct w:val="0"/>
              <w:rPr>
                <w:rFonts w:ascii="BIZ UDゴシック" w:eastAsia="BIZ UDゴシック" w:hAnsi="BIZ UDゴシック"/>
              </w:rPr>
            </w:pPr>
          </w:p>
        </w:tc>
        <w:tc>
          <w:tcPr>
            <w:tcW w:w="2973" w:type="dxa"/>
            <w:shd w:val="clear" w:color="auto" w:fill="auto"/>
          </w:tcPr>
          <w:p w14:paraId="1455747C"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基礎に大きな亀裂、多数のひび割れ、変形又は破損が発生しているか否か、腐食又は蟻害によって土台に大きな断面欠損が発生しているか否か、基礎と土台に大きなずれが発生しているか否かなどを基に、総合的に判断する。</w:t>
            </w:r>
          </w:p>
        </w:tc>
        <w:tc>
          <w:tcPr>
            <w:tcW w:w="5556" w:type="dxa"/>
            <w:shd w:val="clear" w:color="auto" w:fill="auto"/>
          </w:tcPr>
          <w:p w14:paraId="2D626AA7"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ア　基礎が破損又は変形している。</w:t>
            </w:r>
          </w:p>
          <w:p w14:paraId="33A24596"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イ　土台が腐朽又は破損している。</w:t>
            </w:r>
          </w:p>
          <w:p w14:paraId="735458D1"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ウ　基礎と土台の間にずれが発生している。</w:t>
            </w:r>
          </w:p>
          <w:p w14:paraId="05E03527"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エ　土台と基礎の緊結又は柱脚の緊結金物が腐食又は破損している。</w:t>
            </w:r>
          </w:p>
        </w:tc>
      </w:tr>
      <w:tr w:rsidR="001B7D17" w:rsidRPr="003B33CF" w14:paraId="5A44DB86" w14:textId="77777777" w:rsidTr="00D90A24">
        <w:tc>
          <w:tcPr>
            <w:tcW w:w="1275" w:type="dxa"/>
            <w:vMerge/>
            <w:shd w:val="clear" w:color="auto" w:fill="auto"/>
          </w:tcPr>
          <w:p w14:paraId="60472C44" w14:textId="77777777" w:rsidR="001B7D17" w:rsidRPr="003B33CF" w:rsidRDefault="001B7D17" w:rsidP="004A7755">
            <w:pPr>
              <w:kinsoku w:val="0"/>
              <w:overflowPunct w:val="0"/>
              <w:rPr>
                <w:rFonts w:ascii="BIZ UDゴシック" w:eastAsia="BIZ UDゴシック" w:hAnsi="BIZ UDゴシック"/>
              </w:rPr>
            </w:pPr>
          </w:p>
        </w:tc>
        <w:tc>
          <w:tcPr>
            <w:tcW w:w="8529" w:type="dxa"/>
            <w:gridSpan w:val="2"/>
            <w:shd w:val="clear" w:color="auto" w:fill="D9D9D9" w:themeFill="background1" w:themeFillShade="D9"/>
          </w:tcPr>
          <w:p w14:paraId="257A275D"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（２）柱、はり、筋かい、柱とはりの接合等</w:t>
            </w:r>
          </w:p>
        </w:tc>
      </w:tr>
      <w:tr w:rsidR="001B7D17" w:rsidRPr="003B33CF" w14:paraId="788FE204" w14:textId="77777777" w:rsidTr="00D90A24">
        <w:tc>
          <w:tcPr>
            <w:tcW w:w="1275" w:type="dxa"/>
            <w:vMerge/>
            <w:shd w:val="clear" w:color="auto" w:fill="auto"/>
          </w:tcPr>
          <w:p w14:paraId="1EA67B20" w14:textId="77777777" w:rsidR="001B7D17" w:rsidRPr="003B33CF" w:rsidRDefault="001B7D17" w:rsidP="004A7755">
            <w:pPr>
              <w:kinsoku w:val="0"/>
              <w:overflowPunct w:val="0"/>
              <w:rPr>
                <w:rFonts w:ascii="BIZ UDゴシック" w:eastAsia="BIZ UDゴシック" w:hAnsi="BIZ UDゴシック"/>
              </w:rPr>
            </w:pPr>
          </w:p>
        </w:tc>
        <w:tc>
          <w:tcPr>
            <w:tcW w:w="2973" w:type="dxa"/>
            <w:shd w:val="clear" w:color="auto" w:fill="auto"/>
          </w:tcPr>
          <w:p w14:paraId="73CE2D20"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構造力上主要な部分である柱、はり、筋かいに大きな亀裂、多数のひび割れ、変形又は破損が発生しているか否か、腐食又は蟻害によって構造耐力上主要な柱等に大きな断面欠損が発生しているか否か、柱とはりの接合状況などを基に、総合的に判断する。</w:t>
            </w:r>
          </w:p>
        </w:tc>
        <w:tc>
          <w:tcPr>
            <w:tcW w:w="5556" w:type="dxa"/>
            <w:shd w:val="clear" w:color="auto" w:fill="auto"/>
          </w:tcPr>
          <w:p w14:paraId="47A60ECC"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ア　柱、はり、筋かいが腐朽、破損又は変形している。</w:t>
            </w:r>
          </w:p>
          <w:p w14:paraId="489290C9"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イ　柱とはりの間にずれが発生している。</w:t>
            </w:r>
          </w:p>
          <w:p w14:paraId="39C93F58" w14:textId="77777777" w:rsidR="001B7D17" w:rsidRPr="003B33CF" w:rsidRDefault="001B7D17" w:rsidP="004A7755">
            <w:pPr>
              <w:kinsoku w:val="0"/>
              <w:overflowPunct w:val="0"/>
              <w:rPr>
                <w:rFonts w:ascii="BIZ UDゴシック" w:eastAsia="BIZ UDゴシック" w:hAnsi="BIZ UDゴシック"/>
              </w:rPr>
            </w:pPr>
          </w:p>
        </w:tc>
      </w:tr>
    </w:tbl>
    <w:p w14:paraId="284CEB4B" w14:textId="77777777" w:rsidR="00EF5140" w:rsidRDefault="00EF5140"/>
    <w:p w14:paraId="532C3539" w14:textId="77777777" w:rsidR="006D139A" w:rsidRDefault="006D139A"/>
    <w:tbl>
      <w:tblPr>
        <w:tblStyle w:val="af7"/>
        <w:tblW w:w="9804" w:type="dxa"/>
        <w:tblLayout w:type="fixed"/>
        <w:tblLook w:val="04A0" w:firstRow="1" w:lastRow="0" w:firstColumn="1" w:lastColumn="0" w:noHBand="0" w:noVBand="1"/>
      </w:tblPr>
      <w:tblGrid>
        <w:gridCol w:w="1275"/>
        <w:gridCol w:w="2973"/>
        <w:gridCol w:w="5556"/>
      </w:tblGrid>
      <w:tr w:rsidR="001B7D17" w:rsidRPr="003B33CF" w14:paraId="018F9B7E" w14:textId="77777777" w:rsidTr="00D90A24">
        <w:tc>
          <w:tcPr>
            <w:tcW w:w="1275" w:type="dxa"/>
            <w:vMerge w:val="restart"/>
            <w:shd w:val="clear" w:color="auto" w:fill="auto"/>
          </w:tcPr>
          <w:p w14:paraId="42DEA57F"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lastRenderedPageBreak/>
              <w:t>屋根、外壁等の脱落、飛散等</w:t>
            </w:r>
          </w:p>
          <w:p w14:paraId="727FBE4B" w14:textId="77777777" w:rsidR="001B7D17" w:rsidRPr="003B33CF" w:rsidRDefault="001B7D17" w:rsidP="004A7755">
            <w:pPr>
              <w:kinsoku w:val="0"/>
              <w:overflowPunct w:val="0"/>
              <w:rPr>
                <w:rFonts w:ascii="BIZ UDゴシック" w:eastAsia="BIZ UDゴシック" w:hAnsi="BIZ UDゴシック"/>
              </w:rPr>
            </w:pPr>
          </w:p>
        </w:tc>
        <w:tc>
          <w:tcPr>
            <w:tcW w:w="8529" w:type="dxa"/>
            <w:gridSpan w:val="2"/>
            <w:shd w:val="clear" w:color="auto" w:fill="D9D9D9" w:themeFill="background1" w:themeFillShade="D9"/>
          </w:tcPr>
          <w:p w14:paraId="29B43630"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（１）屋根ふき材、ひさし又は軒</w:t>
            </w:r>
          </w:p>
        </w:tc>
      </w:tr>
      <w:tr w:rsidR="001B7D17" w:rsidRPr="003B33CF" w14:paraId="660C79C6" w14:textId="77777777" w:rsidTr="00D90A24">
        <w:trPr>
          <w:trHeight w:val="942"/>
        </w:trPr>
        <w:tc>
          <w:tcPr>
            <w:tcW w:w="1275" w:type="dxa"/>
            <w:vMerge/>
            <w:shd w:val="clear" w:color="auto" w:fill="auto"/>
          </w:tcPr>
          <w:p w14:paraId="7D4CF242" w14:textId="77777777" w:rsidR="001B7D17" w:rsidRPr="003B33CF" w:rsidRDefault="001B7D17" w:rsidP="004A7755">
            <w:pPr>
              <w:kinsoku w:val="0"/>
              <w:overflowPunct w:val="0"/>
              <w:rPr>
                <w:rFonts w:ascii="BIZ UDゴシック" w:eastAsia="BIZ UDゴシック" w:hAnsi="BIZ UDゴシック"/>
              </w:rPr>
            </w:pPr>
          </w:p>
        </w:tc>
        <w:tc>
          <w:tcPr>
            <w:tcW w:w="2973" w:type="dxa"/>
            <w:shd w:val="clear" w:color="auto" w:fill="auto"/>
          </w:tcPr>
          <w:p w14:paraId="0BF6C4BE"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全部又は一部において不陸、剥離、破損又は脱落が発生しているか否か、緊結金具に著しい腐食があるかなどを基に、総合的に判断する。</w:t>
            </w:r>
          </w:p>
        </w:tc>
        <w:tc>
          <w:tcPr>
            <w:tcW w:w="5556" w:type="dxa"/>
            <w:shd w:val="clear" w:color="auto" w:fill="auto"/>
          </w:tcPr>
          <w:p w14:paraId="14E6684B"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ア　屋根が変形している。</w:t>
            </w:r>
          </w:p>
          <w:p w14:paraId="663BD2B8"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イ　屋根ふき材が剥落している。</w:t>
            </w:r>
          </w:p>
          <w:p w14:paraId="200FD601"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ウ　軒の裏板、たる木等が腐朽している。</w:t>
            </w:r>
          </w:p>
          <w:p w14:paraId="1A91B331"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エ　軒がたれ下がっている。</w:t>
            </w:r>
          </w:p>
          <w:p w14:paraId="62941592"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オ　雨樋がたれ下がっている。</w:t>
            </w:r>
          </w:p>
        </w:tc>
      </w:tr>
      <w:tr w:rsidR="001B7D17" w:rsidRPr="003B33CF" w14:paraId="6696CFE5" w14:textId="77777777" w:rsidTr="00D90A24">
        <w:trPr>
          <w:trHeight w:val="369"/>
        </w:trPr>
        <w:tc>
          <w:tcPr>
            <w:tcW w:w="1275" w:type="dxa"/>
            <w:vMerge/>
            <w:shd w:val="clear" w:color="auto" w:fill="auto"/>
          </w:tcPr>
          <w:p w14:paraId="07A884D0" w14:textId="77777777" w:rsidR="001B7D17" w:rsidRPr="003B33CF" w:rsidRDefault="001B7D17" w:rsidP="004A7755">
            <w:pPr>
              <w:kinsoku w:val="0"/>
              <w:overflowPunct w:val="0"/>
              <w:rPr>
                <w:rFonts w:ascii="BIZ UDゴシック" w:eastAsia="BIZ UDゴシック" w:hAnsi="BIZ UDゴシック"/>
              </w:rPr>
            </w:pPr>
          </w:p>
        </w:tc>
        <w:tc>
          <w:tcPr>
            <w:tcW w:w="8529" w:type="dxa"/>
            <w:gridSpan w:val="2"/>
            <w:shd w:val="clear" w:color="auto" w:fill="D9D9D9" w:themeFill="background1" w:themeFillShade="D9"/>
          </w:tcPr>
          <w:p w14:paraId="66FBD7E8"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（２）外壁</w:t>
            </w:r>
          </w:p>
        </w:tc>
      </w:tr>
      <w:tr w:rsidR="001B7D17" w:rsidRPr="003B33CF" w14:paraId="30B37B3B" w14:textId="77777777" w:rsidTr="00D90A24">
        <w:trPr>
          <w:trHeight w:val="952"/>
        </w:trPr>
        <w:tc>
          <w:tcPr>
            <w:tcW w:w="1275" w:type="dxa"/>
            <w:vMerge/>
            <w:shd w:val="clear" w:color="auto" w:fill="auto"/>
          </w:tcPr>
          <w:p w14:paraId="42B2849E" w14:textId="77777777" w:rsidR="001B7D17" w:rsidRPr="003B33CF" w:rsidRDefault="001B7D17" w:rsidP="004A7755">
            <w:pPr>
              <w:kinsoku w:val="0"/>
              <w:overflowPunct w:val="0"/>
              <w:rPr>
                <w:rFonts w:ascii="BIZ UDゴシック" w:eastAsia="BIZ UDゴシック" w:hAnsi="BIZ UDゴシック"/>
              </w:rPr>
            </w:pPr>
          </w:p>
        </w:tc>
        <w:tc>
          <w:tcPr>
            <w:tcW w:w="2973" w:type="dxa"/>
            <w:shd w:val="clear" w:color="auto" w:fill="auto"/>
          </w:tcPr>
          <w:p w14:paraId="559687F9"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全部又は一部において剥離、破損又は脱落が発生しているか否かなどを基に、総合的に判断する。</w:t>
            </w:r>
          </w:p>
        </w:tc>
        <w:tc>
          <w:tcPr>
            <w:tcW w:w="5556" w:type="dxa"/>
            <w:shd w:val="clear" w:color="auto" w:fill="auto"/>
          </w:tcPr>
          <w:p w14:paraId="0AEB4EDA"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ア　壁体を貫通する穴が生じている。</w:t>
            </w:r>
          </w:p>
          <w:p w14:paraId="003CAA2F"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イ　外壁の仕上材料が剥落、腐朽又は破損し、下地が露出している。</w:t>
            </w:r>
          </w:p>
          <w:p w14:paraId="32598E43"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ウ　外壁のモルタル、タイル等の外装材に浮きが生じている。</w:t>
            </w:r>
          </w:p>
        </w:tc>
      </w:tr>
      <w:tr w:rsidR="001B7D17" w:rsidRPr="003B33CF" w14:paraId="40085C6B" w14:textId="77777777" w:rsidTr="00D90A24">
        <w:trPr>
          <w:trHeight w:val="369"/>
        </w:trPr>
        <w:tc>
          <w:tcPr>
            <w:tcW w:w="1275" w:type="dxa"/>
            <w:vMerge/>
            <w:shd w:val="clear" w:color="auto" w:fill="auto"/>
          </w:tcPr>
          <w:p w14:paraId="708B54F5" w14:textId="77777777" w:rsidR="001B7D17" w:rsidRPr="003B33CF" w:rsidRDefault="001B7D17" w:rsidP="004A7755">
            <w:pPr>
              <w:kinsoku w:val="0"/>
              <w:overflowPunct w:val="0"/>
              <w:rPr>
                <w:rFonts w:ascii="BIZ UDゴシック" w:eastAsia="BIZ UDゴシック" w:hAnsi="BIZ UDゴシック"/>
              </w:rPr>
            </w:pPr>
          </w:p>
        </w:tc>
        <w:tc>
          <w:tcPr>
            <w:tcW w:w="8529" w:type="dxa"/>
            <w:gridSpan w:val="2"/>
            <w:shd w:val="clear" w:color="auto" w:fill="D9D9D9" w:themeFill="background1" w:themeFillShade="D9"/>
          </w:tcPr>
          <w:p w14:paraId="2C4722A2"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（３）看板、給湯設備、屋上水槽等</w:t>
            </w:r>
          </w:p>
        </w:tc>
      </w:tr>
      <w:tr w:rsidR="001B7D17" w:rsidRPr="003B33CF" w14:paraId="63886208" w14:textId="77777777" w:rsidTr="00D90A24">
        <w:trPr>
          <w:trHeight w:val="70"/>
        </w:trPr>
        <w:tc>
          <w:tcPr>
            <w:tcW w:w="1275" w:type="dxa"/>
            <w:vMerge/>
            <w:shd w:val="clear" w:color="auto" w:fill="auto"/>
          </w:tcPr>
          <w:p w14:paraId="1BCE5E39" w14:textId="77777777" w:rsidR="001B7D17" w:rsidRPr="003B33CF" w:rsidRDefault="001B7D17" w:rsidP="004A7755">
            <w:pPr>
              <w:kinsoku w:val="0"/>
              <w:overflowPunct w:val="0"/>
              <w:rPr>
                <w:rFonts w:ascii="BIZ UDゴシック" w:eastAsia="BIZ UDゴシック" w:hAnsi="BIZ UDゴシック"/>
              </w:rPr>
            </w:pPr>
          </w:p>
        </w:tc>
        <w:tc>
          <w:tcPr>
            <w:tcW w:w="2973" w:type="dxa"/>
            <w:shd w:val="clear" w:color="auto" w:fill="auto"/>
          </w:tcPr>
          <w:p w14:paraId="57017304"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転倒が発生しているか否か、剥離、破損又は脱落が発生しているか否かなどを基に総合的に判断する。</w:t>
            </w:r>
          </w:p>
        </w:tc>
        <w:tc>
          <w:tcPr>
            <w:tcW w:w="5556" w:type="dxa"/>
            <w:shd w:val="clear" w:color="auto" w:fill="auto"/>
          </w:tcPr>
          <w:p w14:paraId="6DA65723"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ア　看板の仕上材料が剥落している。</w:t>
            </w:r>
          </w:p>
          <w:p w14:paraId="2169CF21"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イ　看板、給湯設備、屋上水槽等が転倒し、又はそのおそれがある。</w:t>
            </w:r>
          </w:p>
          <w:p w14:paraId="733BF0BD"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ウ　看板、給湯設備、屋上水槽等が腐食、破損又は脱落している。</w:t>
            </w:r>
          </w:p>
          <w:p w14:paraId="5D8F7500"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エ　看板、給湯設備、屋上水槽等の支持部分に腐食、破損等が生じている。</w:t>
            </w:r>
          </w:p>
        </w:tc>
      </w:tr>
      <w:tr w:rsidR="001B7D17" w:rsidRPr="003B33CF" w14:paraId="7EA20D44" w14:textId="77777777" w:rsidTr="00D90A24">
        <w:trPr>
          <w:trHeight w:val="369"/>
        </w:trPr>
        <w:tc>
          <w:tcPr>
            <w:tcW w:w="1275" w:type="dxa"/>
            <w:vMerge/>
            <w:shd w:val="clear" w:color="auto" w:fill="auto"/>
          </w:tcPr>
          <w:p w14:paraId="0225AF5E" w14:textId="77777777" w:rsidR="001B7D17" w:rsidRPr="003B33CF" w:rsidRDefault="001B7D17" w:rsidP="004A7755">
            <w:pPr>
              <w:kinsoku w:val="0"/>
              <w:overflowPunct w:val="0"/>
              <w:rPr>
                <w:rFonts w:ascii="BIZ UDゴシック" w:eastAsia="BIZ UDゴシック" w:hAnsi="BIZ UDゴシック"/>
              </w:rPr>
            </w:pPr>
          </w:p>
        </w:tc>
        <w:tc>
          <w:tcPr>
            <w:tcW w:w="8529" w:type="dxa"/>
            <w:gridSpan w:val="2"/>
            <w:shd w:val="clear" w:color="auto" w:fill="D9D9D9" w:themeFill="background1" w:themeFillShade="D9"/>
          </w:tcPr>
          <w:p w14:paraId="7AC5502F" w14:textId="77777777" w:rsidR="001B7D17" w:rsidRPr="003B33CF" w:rsidRDefault="001B7D17" w:rsidP="004A7755">
            <w:pPr>
              <w:kinsoku w:val="0"/>
              <w:overflowPunct w:val="0"/>
              <w:rPr>
                <w:rFonts w:ascii="BIZ UDゴシック" w:eastAsia="BIZ UDゴシック" w:hAnsi="BIZ UDゴシック"/>
                <w:sz w:val="22"/>
              </w:rPr>
            </w:pPr>
            <w:r w:rsidRPr="003B33CF">
              <w:rPr>
                <w:rFonts w:ascii="BIZ UDゴシック" w:eastAsia="BIZ UDゴシック" w:hAnsi="BIZ UDゴシック" w:hint="eastAsia"/>
              </w:rPr>
              <w:t>（４）屋外階段又はバルコニーの損傷</w:t>
            </w:r>
          </w:p>
        </w:tc>
      </w:tr>
      <w:tr w:rsidR="001B7D17" w:rsidRPr="003B33CF" w14:paraId="50D5E815" w14:textId="77777777" w:rsidTr="00D90A24">
        <w:trPr>
          <w:trHeight w:val="273"/>
        </w:trPr>
        <w:tc>
          <w:tcPr>
            <w:tcW w:w="1275" w:type="dxa"/>
            <w:vMerge/>
            <w:shd w:val="clear" w:color="auto" w:fill="auto"/>
          </w:tcPr>
          <w:p w14:paraId="29E3D3BA" w14:textId="77777777" w:rsidR="001B7D17" w:rsidRPr="003B33CF" w:rsidRDefault="001B7D17" w:rsidP="004A7755">
            <w:pPr>
              <w:kinsoku w:val="0"/>
              <w:overflowPunct w:val="0"/>
              <w:rPr>
                <w:rFonts w:ascii="BIZ UDゴシック" w:eastAsia="BIZ UDゴシック" w:hAnsi="BIZ UDゴシック"/>
              </w:rPr>
            </w:pPr>
          </w:p>
        </w:tc>
        <w:tc>
          <w:tcPr>
            <w:tcW w:w="2973" w:type="dxa"/>
            <w:shd w:val="clear" w:color="auto" w:fill="auto"/>
            <w:vAlign w:val="center"/>
          </w:tcPr>
          <w:p w14:paraId="243E614F"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全部又は一部において腐食、破損又は脱落が発生しているか否か、支持部分の接合状況など、総合的に判断する。</w:t>
            </w:r>
          </w:p>
        </w:tc>
        <w:tc>
          <w:tcPr>
            <w:tcW w:w="5556" w:type="dxa"/>
            <w:shd w:val="clear" w:color="auto" w:fill="auto"/>
          </w:tcPr>
          <w:p w14:paraId="0827EC45"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ア　屋外階段又はバルコニーが腐食、破損、脱落している。</w:t>
            </w:r>
          </w:p>
          <w:p w14:paraId="7E9FBB00"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イ　屋外階段又はバルコニーが傾斜している。</w:t>
            </w:r>
          </w:p>
        </w:tc>
      </w:tr>
      <w:tr w:rsidR="001B7D17" w:rsidRPr="003B33CF" w14:paraId="6BC5C45A" w14:textId="77777777" w:rsidTr="00D90A24">
        <w:trPr>
          <w:trHeight w:val="369"/>
        </w:trPr>
        <w:tc>
          <w:tcPr>
            <w:tcW w:w="1275" w:type="dxa"/>
            <w:vMerge/>
            <w:shd w:val="clear" w:color="auto" w:fill="auto"/>
          </w:tcPr>
          <w:p w14:paraId="39355BD9" w14:textId="77777777" w:rsidR="001B7D17" w:rsidRPr="003B33CF" w:rsidRDefault="001B7D17" w:rsidP="004A7755">
            <w:pPr>
              <w:kinsoku w:val="0"/>
              <w:overflowPunct w:val="0"/>
              <w:rPr>
                <w:rFonts w:ascii="BIZ UDゴシック" w:eastAsia="BIZ UDゴシック" w:hAnsi="BIZ UDゴシック"/>
              </w:rPr>
            </w:pPr>
          </w:p>
        </w:tc>
        <w:tc>
          <w:tcPr>
            <w:tcW w:w="8529" w:type="dxa"/>
            <w:gridSpan w:val="2"/>
            <w:shd w:val="clear" w:color="auto" w:fill="D9D9D9" w:themeFill="background1" w:themeFillShade="D9"/>
            <w:vAlign w:val="center"/>
          </w:tcPr>
          <w:p w14:paraId="4F117517"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（５）門又は塀の傾斜等</w:t>
            </w:r>
          </w:p>
        </w:tc>
      </w:tr>
      <w:tr w:rsidR="001B7D17" w:rsidRPr="003B33CF" w14:paraId="3104CD69" w14:textId="77777777" w:rsidTr="00D90A24">
        <w:tc>
          <w:tcPr>
            <w:tcW w:w="1275" w:type="dxa"/>
            <w:vMerge/>
            <w:shd w:val="clear" w:color="auto" w:fill="auto"/>
          </w:tcPr>
          <w:p w14:paraId="1D0A9819" w14:textId="77777777" w:rsidR="001B7D17" w:rsidRPr="003B33CF" w:rsidRDefault="001B7D17" w:rsidP="004A7755">
            <w:pPr>
              <w:kinsoku w:val="0"/>
              <w:overflowPunct w:val="0"/>
              <w:rPr>
                <w:rFonts w:ascii="BIZ UDゴシック" w:eastAsia="BIZ UDゴシック" w:hAnsi="BIZ UDゴシック"/>
              </w:rPr>
            </w:pPr>
          </w:p>
        </w:tc>
        <w:tc>
          <w:tcPr>
            <w:tcW w:w="2973" w:type="dxa"/>
            <w:shd w:val="clear" w:color="auto" w:fill="auto"/>
          </w:tcPr>
          <w:p w14:paraId="3A79C409"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全部又は一部においてひび割れや破損が発生しているか否か、傾斜が見られるかなどを基に、総合的に判断する。</w:t>
            </w:r>
          </w:p>
        </w:tc>
        <w:tc>
          <w:tcPr>
            <w:tcW w:w="5556" w:type="dxa"/>
            <w:shd w:val="clear" w:color="auto" w:fill="auto"/>
          </w:tcPr>
          <w:p w14:paraId="6C6255A6"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ア　門又は塀にひび割れ又は破損が生じている。</w:t>
            </w:r>
          </w:p>
          <w:p w14:paraId="137CACFB"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イ　門又は塀が傾斜している。</w:t>
            </w:r>
          </w:p>
        </w:tc>
      </w:tr>
      <w:tr w:rsidR="001B7D17" w:rsidRPr="003B33CF" w14:paraId="67BC0FF2" w14:textId="77777777" w:rsidTr="00D90A24">
        <w:tc>
          <w:tcPr>
            <w:tcW w:w="1275" w:type="dxa"/>
            <w:shd w:val="clear" w:color="auto" w:fill="auto"/>
          </w:tcPr>
          <w:p w14:paraId="2048FFC6"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擁壁の破損</w:t>
            </w:r>
          </w:p>
        </w:tc>
        <w:tc>
          <w:tcPr>
            <w:tcW w:w="2973" w:type="dxa"/>
            <w:shd w:val="clear" w:color="auto" w:fill="auto"/>
          </w:tcPr>
          <w:p w14:paraId="2B892579"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擁壁の地盤条件、構造諸元及び障害状況並びに老朽化による変状の程度などを基に、総合的に判断する。</w:t>
            </w:r>
          </w:p>
        </w:tc>
        <w:tc>
          <w:tcPr>
            <w:tcW w:w="5556" w:type="dxa"/>
            <w:shd w:val="clear" w:color="auto" w:fill="auto"/>
          </w:tcPr>
          <w:p w14:paraId="476F64EE"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ア　水抜き穴の詰まりが生じている。</w:t>
            </w:r>
          </w:p>
          <w:p w14:paraId="177FCD5D"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イ　ひび割れが生じている。</w:t>
            </w:r>
          </w:p>
          <w:p w14:paraId="1CF62687"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ウ　不同沈下が生じている。</w:t>
            </w:r>
          </w:p>
          <w:p w14:paraId="2A30D64C"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エ　出隅部に開きが生じている。</w:t>
            </w:r>
          </w:p>
          <w:p w14:paraId="2E99DF80"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オ　擁壁表面に水がしみ出し、流出している。</w:t>
            </w:r>
          </w:p>
          <w:p w14:paraId="60200CB0"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カ　擁壁に水平移動が生じている。</w:t>
            </w:r>
          </w:p>
          <w:p w14:paraId="489397F3"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キ　擁壁にふくらみが生じている。</w:t>
            </w:r>
          </w:p>
          <w:p w14:paraId="61392136"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ク　擁壁に傾斜又は折損が生じている。</w:t>
            </w:r>
          </w:p>
        </w:tc>
      </w:tr>
    </w:tbl>
    <w:p w14:paraId="34BCB65E" w14:textId="78020BA1" w:rsidR="00895267" w:rsidRDefault="00895267" w:rsidP="004A7755">
      <w:pPr>
        <w:kinsoku w:val="0"/>
        <w:overflowPunct w:val="0"/>
        <w:rPr>
          <w:rFonts w:ascii="BIZ UDゴシック" w:eastAsia="BIZ UDゴシック" w:hAnsi="BIZ UDゴシック"/>
        </w:rPr>
      </w:pPr>
    </w:p>
    <w:p w14:paraId="0185082B" w14:textId="77777777" w:rsidR="00895267" w:rsidRDefault="00895267">
      <w:pPr>
        <w:rPr>
          <w:rFonts w:ascii="BIZ UDゴシック" w:eastAsia="BIZ UDゴシック" w:hAnsi="BIZ UDゴシック"/>
        </w:rPr>
      </w:pPr>
      <w:r>
        <w:rPr>
          <w:rFonts w:ascii="BIZ UDゴシック" w:eastAsia="BIZ UDゴシック" w:hAnsi="BIZ UDゴシック"/>
        </w:rPr>
        <w:br w:type="page"/>
      </w:r>
    </w:p>
    <w:p w14:paraId="46AD0CDD" w14:textId="034D8B16" w:rsidR="001B7D17" w:rsidRPr="003B33CF" w:rsidRDefault="00BA2140" w:rsidP="004A7755">
      <w:pPr>
        <w:kinsoku w:val="0"/>
        <w:overflowPunct w:val="0"/>
        <w:rPr>
          <w:rFonts w:ascii="BIZ UDゴシック" w:eastAsia="BIZ UDゴシック" w:hAnsi="BIZ UDゴシック"/>
        </w:rPr>
      </w:pPr>
      <w:r>
        <w:rPr>
          <w:rFonts w:ascii="BIZ UDゴシック" w:eastAsia="BIZ UDゴシック" w:hAnsi="BIZ UDゴシック" w:hint="eastAsia"/>
        </w:rPr>
        <w:lastRenderedPageBreak/>
        <w:t>第</w:t>
      </w:r>
      <w:r w:rsidR="001B7D17" w:rsidRPr="003B33CF">
        <w:rPr>
          <w:rFonts w:ascii="BIZ UDゴシック" w:eastAsia="BIZ UDゴシック" w:hAnsi="BIZ UDゴシック" w:hint="eastAsia"/>
        </w:rPr>
        <w:t>２　「そのまま放置すれば著しく衛生上有害となるおそれのある状態」の判断基準</w:t>
      </w:r>
    </w:p>
    <w:tbl>
      <w:tblPr>
        <w:tblStyle w:val="af7"/>
        <w:tblW w:w="9634" w:type="dxa"/>
        <w:tblLook w:val="04A0" w:firstRow="1" w:lastRow="0" w:firstColumn="1" w:lastColumn="0" w:noHBand="0" w:noVBand="1"/>
      </w:tblPr>
      <w:tblGrid>
        <w:gridCol w:w="1271"/>
        <w:gridCol w:w="2977"/>
        <w:gridCol w:w="5386"/>
      </w:tblGrid>
      <w:tr w:rsidR="001B7D17" w:rsidRPr="003B33CF" w14:paraId="06F6A676" w14:textId="77777777" w:rsidTr="00D90A24">
        <w:tc>
          <w:tcPr>
            <w:tcW w:w="1271" w:type="dxa"/>
            <w:shd w:val="clear" w:color="auto" w:fill="000000" w:themeFill="text1"/>
          </w:tcPr>
          <w:p w14:paraId="77D35685"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項目</w:t>
            </w:r>
          </w:p>
        </w:tc>
        <w:tc>
          <w:tcPr>
            <w:tcW w:w="2977" w:type="dxa"/>
            <w:shd w:val="clear" w:color="auto" w:fill="000000" w:themeFill="text1"/>
          </w:tcPr>
          <w:p w14:paraId="01AB1D2A"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判断基準</w:t>
            </w:r>
          </w:p>
        </w:tc>
        <w:tc>
          <w:tcPr>
            <w:tcW w:w="5386" w:type="dxa"/>
            <w:shd w:val="clear" w:color="auto" w:fill="000000" w:themeFill="text1"/>
          </w:tcPr>
          <w:p w14:paraId="1C8A76A7"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判断方法</w:t>
            </w:r>
          </w:p>
        </w:tc>
      </w:tr>
      <w:tr w:rsidR="001B7D17" w:rsidRPr="003B33CF" w14:paraId="63DF6D95" w14:textId="77777777" w:rsidTr="00D90A24">
        <w:tc>
          <w:tcPr>
            <w:tcW w:w="1271" w:type="dxa"/>
          </w:tcPr>
          <w:p w14:paraId="3F5CB36A" w14:textId="7DD549BE" w:rsidR="001B7D17" w:rsidRPr="003B33CF" w:rsidRDefault="00BC3923" w:rsidP="004A7755">
            <w:pPr>
              <w:kinsoku w:val="0"/>
              <w:overflowPunct w:val="0"/>
              <w:rPr>
                <w:rFonts w:ascii="BIZ UDゴシック" w:eastAsia="BIZ UDゴシック" w:hAnsi="BIZ UDゴシック"/>
              </w:rPr>
            </w:pPr>
            <w:r>
              <w:rPr>
                <w:rFonts w:ascii="BIZ UDゴシック" w:eastAsia="BIZ UDゴシック" w:hAnsi="BIZ UDゴシック" w:hint="eastAsia"/>
              </w:rPr>
              <w:t>有害物質、汚物</w:t>
            </w:r>
            <w:r w:rsidR="001B7D17" w:rsidRPr="003B33CF">
              <w:rPr>
                <w:rFonts w:ascii="BIZ UDゴシック" w:eastAsia="BIZ UDゴシック" w:hAnsi="BIZ UDゴシック" w:hint="eastAsia"/>
              </w:rPr>
              <w:t>及び臭気の発生等</w:t>
            </w:r>
          </w:p>
        </w:tc>
        <w:tc>
          <w:tcPr>
            <w:tcW w:w="2977" w:type="dxa"/>
          </w:tcPr>
          <w:p w14:paraId="625BCC56"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建築物、設備等の破損が原因で衛生上有害となるおそれがあるか否か、判断する。</w:t>
            </w:r>
          </w:p>
        </w:tc>
        <w:tc>
          <w:tcPr>
            <w:tcW w:w="5386" w:type="dxa"/>
          </w:tcPr>
          <w:p w14:paraId="76BAEF7B"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ア　吹き付け石綿等が暴露し、若しくは飛散し、又はそのおそれがある。</w:t>
            </w:r>
          </w:p>
          <w:p w14:paraId="7C8245A1"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イ　浄化槽等の放置、破損等により汚物が流出し、又はそのおそれがある。</w:t>
            </w:r>
          </w:p>
          <w:p w14:paraId="2CB62CBF"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ウ　浄化槽等の放置、破損等により発生した臭気が敷地外に達している。</w:t>
            </w:r>
          </w:p>
        </w:tc>
      </w:tr>
      <w:tr w:rsidR="001B7D17" w:rsidRPr="003B33CF" w14:paraId="7F32CB14" w14:textId="77777777" w:rsidTr="00D90A24">
        <w:tc>
          <w:tcPr>
            <w:tcW w:w="1271" w:type="dxa"/>
          </w:tcPr>
          <w:p w14:paraId="0D7BD0F0"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ごみ等の放置等</w:t>
            </w:r>
          </w:p>
        </w:tc>
        <w:tc>
          <w:tcPr>
            <w:tcW w:w="2977" w:type="dxa"/>
          </w:tcPr>
          <w:p w14:paraId="620B3890"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ごみ等の放置、不法投棄等が原因で衛生上有害となるおそれがあるか否か、判断する。</w:t>
            </w:r>
          </w:p>
        </w:tc>
        <w:tc>
          <w:tcPr>
            <w:tcW w:w="5386" w:type="dxa"/>
          </w:tcPr>
          <w:p w14:paraId="6385E10D"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ア　大量にたい積したごみ等が敷地外に飛散し、若しくは流出し、又はそのおそれがある。</w:t>
            </w:r>
          </w:p>
          <w:p w14:paraId="2217896A"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イ　ごみ等から発生した臭気が敷地外に達している。</w:t>
            </w:r>
          </w:p>
          <w:p w14:paraId="7BFF6B3D" w14:textId="77777777" w:rsidR="001B7D17" w:rsidRPr="003B33CF" w:rsidRDefault="001B7D17" w:rsidP="00A75544">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ウ　排水等の流出により、臭気が敷地外に達している。</w:t>
            </w:r>
          </w:p>
          <w:p w14:paraId="10C20B29"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エ　ごみ等の放置又は不法投棄により、多数のねずみ、はえ、蚊等が発生している。</w:t>
            </w:r>
          </w:p>
        </w:tc>
      </w:tr>
    </w:tbl>
    <w:p w14:paraId="5AA5BE64" w14:textId="77777777" w:rsidR="001B7D17" w:rsidRPr="003B33CF" w:rsidRDefault="001B7D17" w:rsidP="004A7755">
      <w:pPr>
        <w:kinsoku w:val="0"/>
        <w:overflowPunct w:val="0"/>
        <w:rPr>
          <w:rFonts w:ascii="BIZ UDゴシック" w:eastAsia="BIZ UDゴシック" w:hAnsi="BIZ UDゴシック"/>
        </w:rPr>
      </w:pPr>
    </w:p>
    <w:p w14:paraId="2385F38C" w14:textId="15CCECDF" w:rsidR="001B7D17" w:rsidRPr="003B33CF" w:rsidRDefault="00BA2140" w:rsidP="004A7755">
      <w:pPr>
        <w:kinsoku w:val="0"/>
        <w:overflowPunct w:val="0"/>
        <w:rPr>
          <w:rFonts w:ascii="BIZ UDゴシック" w:eastAsia="BIZ UDゴシック" w:hAnsi="BIZ UDゴシック"/>
        </w:rPr>
      </w:pPr>
      <w:r>
        <w:rPr>
          <w:rFonts w:ascii="BIZ UDゴシック" w:eastAsia="BIZ UDゴシック" w:hAnsi="BIZ UDゴシック" w:hint="eastAsia"/>
        </w:rPr>
        <w:t>第</w:t>
      </w:r>
      <w:r w:rsidR="001B7D17" w:rsidRPr="003B33CF">
        <w:rPr>
          <w:rFonts w:ascii="BIZ UDゴシック" w:eastAsia="BIZ UDゴシック" w:hAnsi="BIZ UDゴシック" w:hint="eastAsia"/>
        </w:rPr>
        <w:t>３　「適切な管理が行われていないことにより著しく景観を損なっている状態」の判断基準</w:t>
      </w:r>
    </w:p>
    <w:tbl>
      <w:tblPr>
        <w:tblStyle w:val="af7"/>
        <w:tblW w:w="9634" w:type="dxa"/>
        <w:tblLook w:val="04A0" w:firstRow="1" w:lastRow="0" w:firstColumn="1" w:lastColumn="0" w:noHBand="0" w:noVBand="1"/>
      </w:tblPr>
      <w:tblGrid>
        <w:gridCol w:w="1271"/>
        <w:gridCol w:w="2977"/>
        <w:gridCol w:w="5386"/>
      </w:tblGrid>
      <w:tr w:rsidR="001B7D17" w:rsidRPr="003B33CF" w14:paraId="3318D5EE" w14:textId="77777777" w:rsidTr="00D90A24">
        <w:tc>
          <w:tcPr>
            <w:tcW w:w="1271" w:type="dxa"/>
            <w:shd w:val="clear" w:color="auto" w:fill="000000" w:themeFill="text1"/>
          </w:tcPr>
          <w:p w14:paraId="64DD06F1"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項目</w:t>
            </w:r>
          </w:p>
        </w:tc>
        <w:tc>
          <w:tcPr>
            <w:tcW w:w="2977" w:type="dxa"/>
            <w:shd w:val="clear" w:color="auto" w:fill="000000" w:themeFill="text1"/>
          </w:tcPr>
          <w:p w14:paraId="0E603787"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判断基準</w:t>
            </w:r>
          </w:p>
        </w:tc>
        <w:tc>
          <w:tcPr>
            <w:tcW w:w="5386" w:type="dxa"/>
            <w:shd w:val="clear" w:color="auto" w:fill="000000" w:themeFill="text1"/>
          </w:tcPr>
          <w:p w14:paraId="1C3EDFB5"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判断方法</w:t>
            </w:r>
          </w:p>
        </w:tc>
      </w:tr>
      <w:tr w:rsidR="001B7D17" w:rsidRPr="003B33CF" w14:paraId="437AB057" w14:textId="77777777" w:rsidTr="00D90A24">
        <w:tc>
          <w:tcPr>
            <w:tcW w:w="1271" w:type="dxa"/>
          </w:tcPr>
          <w:p w14:paraId="5AD3E79F"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周囲の景観</w:t>
            </w:r>
          </w:p>
        </w:tc>
        <w:tc>
          <w:tcPr>
            <w:tcW w:w="2977" w:type="dxa"/>
          </w:tcPr>
          <w:p w14:paraId="0E69A8A4"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周囲の景観と比較し、著しく不調和な状態であるか否か、判断する。</w:t>
            </w:r>
          </w:p>
        </w:tc>
        <w:tc>
          <w:tcPr>
            <w:tcW w:w="5386" w:type="dxa"/>
          </w:tcPr>
          <w:p w14:paraId="067741F2"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ア　屋根、外壁等が汚物、落書き等で外見上大きく傷み、又は汚れたまま放置されている。</w:t>
            </w:r>
          </w:p>
          <w:p w14:paraId="28299464"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イ　多数の窓ガラスが割れたまま放置されている。</w:t>
            </w:r>
          </w:p>
          <w:p w14:paraId="5E2E9200"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ウ　看板等の工作物が原形を留めず、本来の用をなさない程度まで破損し、又は汚損したまま放置されている。</w:t>
            </w:r>
          </w:p>
          <w:p w14:paraId="3BA3E364"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エ　立木等が建築物の全面を覆う程度まで繁茂している。</w:t>
            </w:r>
          </w:p>
          <w:p w14:paraId="1957418E"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オ　敷地内にごみ等が散乱し、又は山積したまま放置されている。</w:t>
            </w:r>
          </w:p>
        </w:tc>
      </w:tr>
    </w:tbl>
    <w:p w14:paraId="54CBC595" w14:textId="77777777" w:rsidR="001B7D17" w:rsidRPr="003B33CF" w:rsidRDefault="001B7D17" w:rsidP="004A7755">
      <w:pPr>
        <w:kinsoku w:val="0"/>
        <w:overflowPunct w:val="0"/>
        <w:rPr>
          <w:rFonts w:ascii="BIZ UDゴシック" w:eastAsia="BIZ UDゴシック" w:hAnsi="BIZ UDゴシック"/>
        </w:rPr>
      </w:pPr>
    </w:p>
    <w:p w14:paraId="2867C603" w14:textId="20EF3B01" w:rsidR="001B7D17" w:rsidRPr="003B33CF" w:rsidRDefault="00BA2140" w:rsidP="004A7755">
      <w:pPr>
        <w:kinsoku w:val="0"/>
        <w:overflowPunct w:val="0"/>
        <w:rPr>
          <w:rFonts w:ascii="BIZ UDゴシック" w:eastAsia="BIZ UDゴシック" w:hAnsi="BIZ UDゴシック"/>
        </w:rPr>
      </w:pPr>
      <w:r>
        <w:rPr>
          <w:rFonts w:ascii="BIZ UDゴシック" w:eastAsia="BIZ UDゴシック" w:hAnsi="BIZ UDゴシック" w:hint="eastAsia"/>
        </w:rPr>
        <w:t>第</w:t>
      </w:r>
      <w:bookmarkStart w:id="2" w:name="_GoBack"/>
      <w:bookmarkEnd w:id="2"/>
      <w:r w:rsidR="001B7D17" w:rsidRPr="003B33CF">
        <w:rPr>
          <w:rFonts w:ascii="BIZ UDゴシック" w:eastAsia="BIZ UDゴシック" w:hAnsi="BIZ UDゴシック" w:hint="eastAsia"/>
        </w:rPr>
        <w:t>４　「その他周辺の生活環境の保全を図るために放置することが不適切である状態」の判断基準</w:t>
      </w:r>
    </w:p>
    <w:tbl>
      <w:tblPr>
        <w:tblStyle w:val="af7"/>
        <w:tblW w:w="9634" w:type="dxa"/>
        <w:tblLook w:val="04A0" w:firstRow="1" w:lastRow="0" w:firstColumn="1" w:lastColumn="0" w:noHBand="0" w:noVBand="1"/>
      </w:tblPr>
      <w:tblGrid>
        <w:gridCol w:w="1271"/>
        <w:gridCol w:w="2977"/>
        <w:gridCol w:w="5386"/>
      </w:tblGrid>
      <w:tr w:rsidR="001B7D17" w:rsidRPr="003B33CF" w14:paraId="64EC1400" w14:textId="77777777" w:rsidTr="00D90A24">
        <w:tc>
          <w:tcPr>
            <w:tcW w:w="1271" w:type="dxa"/>
            <w:shd w:val="clear" w:color="auto" w:fill="000000" w:themeFill="text1"/>
          </w:tcPr>
          <w:p w14:paraId="3024359C"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項目</w:t>
            </w:r>
          </w:p>
        </w:tc>
        <w:tc>
          <w:tcPr>
            <w:tcW w:w="2977" w:type="dxa"/>
            <w:shd w:val="clear" w:color="auto" w:fill="000000" w:themeFill="text1"/>
          </w:tcPr>
          <w:p w14:paraId="78297750"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判断基準</w:t>
            </w:r>
          </w:p>
        </w:tc>
        <w:tc>
          <w:tcPr>
            <w:tcW w:w="5386" w:type="dxa"/>
            <w:shd w:val="clear" w:color="auto" w:fill="000000" w:themeFill="text1"/>
          </w:tcPr>
          <w:p w14:paraId="69D32980"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判断方法</w:t>
            </w:r>
          </w:p>
        </w:tc>
      </w:tr>
      <w:tr w:rsidR="001B7D17" w:rsidRPr="003B33CF" w14:paraId="0A854C7D" w14:textId="77777777" w:rsidTr="00D90A24">
        <w:tc>
          <w:tcPr>
            <w:tcW w:w="1271" w:type="dxa"/>
          </w:tcPr>
          <w:p w14:paraId="4FC8318B"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立木等</w:t>
            </w:r>
          </w:p>
        </w:tc>
        <w:tc>
          <w:tcPr>
            <w:tcW w:w="2977" w:type="dxa"/>
          </w:tcPr>
          <w:p w14:paraId="4E2190C4"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立木等が適切に管理されているか否か、近隣の道路又は隣地に悪影響を及ぼしているかなど、総合的に判断する。</w:t>
            </w:r>
          </w:p>
        </w:tc>
        <w:tc>
          <w:tcPr>
            <w:tcW w:w="5386" w:type="dxa"/>
          </w:tcPr>
          <w:p w14:paraId="78BB7EEC"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ア　立木の腐朽、倒壊、枝折れ等が生じ、近隣の道路又は建築物の敷地等に枝等が大量に散らばっている。</w:t>
            </w:r>
          </w:p>
          <w:p w14:paraId="4C012E20"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イ　近隣の道路又は建築物の敷地等に立木が倒木し、又はそのおそれがある。</w:t>
            </w:r>
          </w:p>
          <w:p w14:paraId="64536E58"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ウ　立木の枝葉又は雑草等が道路等にはみ出し、歩行者等の通行を妨げている。</w:t>
            </w:r>
          </w:p>
          <w:p w14:paraId="6FBD154F"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エ　立木の枝等が隣接する建築物に接触し、損傷を与え、又はそのおそれがある。</w:t>
            </w:r>
          </w:p>
          <w:p w14:paraId="43E774C1"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lastRenderedPageBreak/>
              <w:t>オ　防犯灯、電線等に立木の枝葉又は雑草等がからまっている。</w:t>
            </w:r>
          </w:p>
          <w:p w14:paraId="2176F019"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カ　交通標識等が立木の枝葉又は雑草等に覆われて視認できていない。</w:t>
            </w:r>
          </w:p>
          <w:p w14:paraId="6AE5BCB5"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キ　立木の枝葉又は雑草等の繁茂により、車道にあっては路面から概ね４．５ｍ、歩道にあっては路面から概ね ２．５ｍの高さを確保できていない。</w:t>
            </w:r>
          </w:p>
        </w:tc>
      </w:tr>
      <w:tr w:rsidR="001B7D17" w:rsidRPr="003B33CF" w14:paraId="75EF0D5E" w14:textId="77777777" w:rsidTr="00D90A24">
        <w:tc>
          <w:tcPr>
            <w:tcW w:w="1271" w:type="dxa"/>
          </w:tcPr>
          <w:p w14:paraId="36D41E12"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lastRenderedPageBreak/>
              <w:t>衛生動物等</w:t>
            </w:r>
          </w:p>
        </w:tc>
        <w:tc>
          <w:tcPr>
            <w:tcW w:w="2977" w:type="dxa"/>
          </w:tcPr>
          <w:p w14:paraId="02925709"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衛生動物等の発生の原因が放置されているか否か、周辺の生活環境に悪影響を及ぼしているかなど、総合的に判断する。</w:t>
            </w:r>
          </w:p>
        </w:tc>
        <w:tc>
          <w:tcPr>
            <w:tcW w:w="5386" w:type="dxa"/>
          </w:tcPr>
          <w:p w14:paraId="4321941D"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ア　シロアリが大量に発生し、近隣の建築物に飛来している。</w:t>
            </w:r>
          </w:p>
          <w:p w14:paraId="7A3BFDF1"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イ　動物のふん尿その他の汚物の放置により発生した臭気が敷地外に拡散している。</w:t>
            </w:r>
          </w:p>
          <w:p w14:paraId="6A89FC7C"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ウ　住みついた動物が近隣の建築物に侵入している。</w:t>
            </w:r>
          </w:p>
          <w:p w14:paraId="4AA81DA7"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エ　住みついた動物の毛又は羽毛が敷地外に大量に飛散している。</w:t>
            </w:r>
          </w:p>
          <w:p w14:paraId="2E866C22" w14:textId="77777777" w:rsidR="001B7D17" w:rsidRPr="003B33CF" w:rsidRDefault="001B7D17" w:rsidP="00A75544">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オ　住みついた動物の鳴き声等が頻繁に発生している。</w:t>
            </w:r>
          </w:p>
        </w:tc>
      </w:tr>
      <w:tr w:rsidR="001B7D17" w:rsidRPr="003B33CF" w14:paraId="611F1179" w14:textId="77777777" w:rsidTr="00D90A24">
        <w:trPr>
          <w:trHeight w:val="2671"/>
        </w:trPr>
        <w:tc>
          <w:tcPr>
            <w:tcW w:w="1271" w:type="dxa"/>
          </w:tcPr>
          <w:p w14:paraId="6EE0D81D"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不適切な管理</w:t>
            </w:r>
          </w:p>
        </w:tc>
        <w:tc>
          <w:tcPr>
            <w:tcW w:w="2977" w:type="dxa"/>
          </w:tcPr>
          <w:p w14:paraId="42CFD23C"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不適切な管理により、周辺の生活環境に悪影響を及ぼしていないか総合的に判断する。</w:t>
            </w:r>
          </w:p>
        </w:tc>
        <w:tc>
          <w:tcPr>
            <w:tcW w:w="5386" w:type="dxa"/>
          </w:tcPr>
          <w:p w14:paraId="39C131D2"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ア　門扉が施錠されていない、窓ガラスが割れている等不特定の者が容易に侵入できる状態で放置されている。</w:t>
            </w:r>
          </w:p>
          <w:p w14:paraId="43A11FF4"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イ　灯油・ガソリン等の燃焼の危険性のある物品が敷地内に放置されている状態にある。</w:t>
            </w:r>
          </w:p>
          <w:p w14:paraId="1753A53E"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ウ　周辺の土地に土砂等が大量に流出している。</w:t>
            </w:r>
          </w:p>
          <w:p w14:paraId="7EF6E794"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エ　屋根の雪止めの破損など不適切な管理により、屋根からの落雪が発生し、歩行者等の通行を妨げている。</w:t>
            </w:r>
          </w:p>
        </w:tc>
      </w:tr>
    </w:tbl>
    <w:p w14:paraId="7FEE40C5" w14:textId="77777777" w:rsidR="001B7D17" w:rsidRPr="003B33CF" w:rsidRDefault="001B7D17" w:rsidP="004A7755">
      <w:pPr>
        <w:kinsoku w:val="0"/>
        <w:overflowPunct w:val="0"/>
        <w:rPr>
          <w:rFonts w:ascii="BIZ UDゴシック" w:eastAsia="BIZ UDゴシック" w:hAnsi="BIZ UDゴシック"/>
        </w:rPr>
      </w:pPr>
    </w:p>
    <w:bookmarkEnd w:id="1"/>
    <w:p w14:paraId="27741A0D" w14:textId="21332141" w:rsidR="00257179" w:rsidRPr="00895267" w:rsidRDefault="00257179" w:rsidP="00673C72">
      <w:pPr>
        <w:rPr>
          <w:rFonts w:ascii="BIZ UDゴシック" w:eastAsia="BIZ UDゴシック" w:hAnsi="BIZ UDゴシック"/>
        </w:rPr>
      </w:pPr>
    </w:p>
    <w:sectPr w:rsidR="00257179" w:rsidRPr="00895267" w:rsidSect="006D139A">
      <w:footerReference w:type="default" r:id="rId9"/>
      <w:headerReference w:type="first" r:id="rId10"/>
      <w:footerReference w:type="first" r:id="rId11"/>
      <w:type w:val="continuous"/>
      <w:pgSz w:w="11906" w:h="16838" w:code="9"/>
      <w:pgMar w:top="1134" w:right="1134" w:bottom="1134" w:left="1134" w:header="851" w:footer="0" w:gutter="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7B2B6" w14:textId="77777777" w:rsidR="006A2BEE" w:rsidRDefault="006A2BEE" w:rsidP="00673BDA">
      <w:pPr>
        <w:spacing w:after="0" w:line="240" w:lineRule="auto"/>
      </w:pPr>
      <w:r>
        <w:separator/>
      </w:r>
    </w:p>
  </w:endnote>
  <w:endnote w:type="continuationSeparator" w:id="0">
    <w:p w14:paraId="0D3D8BCC" w14:textId="77777777" w:rsidR="006A2BEE" w:rsidRDefault="006A2BEE" w:rsidP="00673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750065"/>
      <w:docPartObj>
        <w:docPartGallery w:val="Page Numbers (Bottom of Page)"/>
        <w:docPartUnique/>
      </w:docPartObj>
    </w:sdtPr>
    <w:sdtEndPr/>
    <w:sdtContent>
      <w:p w14:paraId="2444584D" w14:textId="77777777" w:rsidR="006A2BEE" w:rsidRDefault="006A2BEE">
        <w:pPr>
          <w:pStyle w:val="a5"/>
          <w:jc w:val="center"/>
        </w:pPr>
        <w:r>
          <w:fldChar w:fldCharType="begin"/>
        </w:r>
        <w:r>
          <w:instrText>PAGE   \* MERGEFORMAT</w:instrText>
        </w:r>
        <w:r>
          <w:fldChar w:fldCharType="separate"/>
        </w:r>
        <w:r w:rsidR="00BA2140" w:rsidRPr="00BA2140">
          <w:rPr>
            <w:noProof/>
            <w:lang w:val="ja-JP"/>
          </w:rPr>
          <w:t>3</w:t>
        </w:r>
        <w:r>
          <w:fldChar w:fldCharType="end"/>
        </w:r>
      </w:p>
    </w:sdtContent>
  </w:sdt>
  <w:p w14:paraId="6CFC52D1" w14:textId="77777777" w:rsidR="006A2BEE" w:rsidRDefault="006A2B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777791"/>
      <w:docPartObj>
        <w:docPartGallery w:val="Page Numbers (Bottom of Page)"/>
        <w:docPartUnique/>
      </w:docPartObj>
    </w:sdtPr>
    <w:sdtEndPr/>
    <w:sdtContent>
      <w:p w14:paraId="30F4FB9E" w14:textId="74BFA2D5" w:rsidR="00A10805" w:rsidRDefault="00A10805">
        <w:pPr>
          <w:pStyle w:val="a5"/>
          <w:jc w:val="center"/>
        </w:pPr>
        <w:r>
          <w:fldChar w:fldCharType="begin"/>
        </w:r>
        <w:r>
          <w:instrText>PAGE   \* MERGEFORMAT</w:instrText>
        </w:r>
        <w:r>
          <w:fldChar w:fldCharType="separate"/>
        </w:r>
        <w:r w:rsidR="00BA2140" w:rsidRPr="00BA2140">
          <w:rPr>
            <w:noProof/>
            <w:lang w:val="ja-JP"/>
          </w:rPr>
          <w:t>1</w:t>
        </w:r>
        <w:r>
          <w:fldChar w:fldCharType="end"/>
        </w:r>
      </w:p>
    </w:sdtContent>
  </w:sdt>
  <w:p w14:paraId="1B1287EB" w14:textId="77777777" w:rsidR="00A10805" w:rsidRDefault="00A108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41848" w14:textId="77777777" w:rsidR="006A2BEE" w:rsidRDefault="006A2BEE" w:rsidP="00673BDA">
      <w:pPr>
        <w:spacing w:after="0" w:line="240" w:lineRule="auto"/>
      </w:pPr>
      <w:r>
        <w:separator/>
      </w:r>
    </w:p>
  </w:footnote>
  <w:footnote w:type="continuationSeparator" w:id="0">
    <w:p w14:paraId="5E14A249" w14:textId="77777777" w:rsidR="006A2BEE" w:rsidRDefault="006A2BEE" w:rsidP="00673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CCFAD" w14:textId="06B47ACA" w:rsidR="002A606E" w:rsidRDefault="002A606E" w:rsidP="002A606E">
    <w:pPr>
      <w:pStyle w:val="a3"/>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2534A0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3B"/>
    <w:rsid w:val="00057A72"/>
    <w:rsid w:val="0006746A"/>
    <w:rsid w:val="00074B4D"/>
    <w:rsid w:val="00077C57"/>
    <w:rsid w:val="00080E9B"/>
    <w:rsid w:val="00090AA9"/>
    <w:rsid w:val="00093A72"/>
    <w:rsid w:val="00096E34"/>
    <w:rsid w:val="000A5CFB"/>
    <w:rsid w:val="000B650A"/>
    <w:rsid w:val="000B7AED"/>
    <w:rsid w:val="000C3CCD"/>
    <w:rsid w:val="000D6D5D"/>
    <w:rsid w:val="000D7735"/>
    <w:rsid w:val="000E62E3"/>
    <w:rsid w:val="000F179A"/>
    <w:rsid w:val="0010245E"/>
    <w:rsid w:val="001179EF"/>
    <w:rsid w:val="0012082C"/>
    <w:rsid w:val="001256A6"/>
    <w:rsid w:val="00126A6D"/>
    <w:rsid w:val="00150F3A"/>
    <w:rsid w:val="001525BA"/>
    <w:rsid w:val="00154696"/>
    <w:rsid w:val="00177AC2"/>
    <w:rsid w:val="00183B90"/>
    <w:rsid w:val="001856DB"/>
    <w:rsid w:val="001B1B10"/>
    <w:rsid w:val="001B7D17"/>
    <w:rsid w:val="001C476D"/>
    <w:rsid w:val="001D1434"/>
    <w:rsid w:val="001F0429"/>
    <w:rsid w:val="00212B28"/>
    <w:rsid w:val="002213FF"/>
    <w:rsid w:val="00257179"/>
    <w:rsid w:val="002638D1"/>
    <w:rsid w:val="00266F09"/>
    <w:rsid w:val="00293975"/>
    <w:rsid w:val="002A2D65"/>
    <w:rsid w:val="002A606E"/>
    <w:rsid w:val="002B1FB5"/>
    <w:rsid w:val="002D2F12"/>
    <w:rsid w:val="002D783F"/>
    <w:rsid w:val="002F133B"/>
    <w:rsid w:val="002F1FD8"/>
    <w:rsid w:val="00311E20"/>
    <w:rsid w:val="00333E4E"/>
    <w:rsid w:val="00337F4C"/>
    <w:rsid w:val="00343B48"/>
    <w:rsid w:val="00343D84"/>
    <w:rsid w:val="00347A42"/>
    <w:rsid w:val="0035014A"/>
    <w:rsid w:val="00352908"/>
    <w:rsid w:val="00355D04"/>
    <w:rsid w:val="003622AA"/>
    <w:rsid w:val="003626A1"/>
    <w:rsid w:val="003645FA"/>
    <w:rsid w:val="00391FAC"/>
    <w:rsid w:val="003A0100"/>
    <w:rsid w:val="003B33CF"/>
    <w:rsid w:val="003B4715"/>
    <w:rsid w:val="003C24EF"/>
    <w:rsid w:val="003D13A3"/>
    <w:rsid w:val="003D1AF7"/>
    <w:rsid w:val="003E3654"/>
    <w:rsid w:val="003F3114"/>
    <w:rsid w:val="003F5E22"/>
    <w:rsid w:val="00407424"/>
    <w:rsid w:val="00473829"/>
    <w:rsid w:val="00481FBE"/>
    <w:rsid w:val="00482F7E"/>
    <w:rsid w:val="00490A50"/>
    <w:rsid w:val="00491639"/>
    <w:rsid w:val="00491C2D"/>
    <w:rsid w:val="004A1395"/>
    <w:rsid w:val="004A7755"/>
    <w:rsid w:val="004B0A2D"/>
    <w:rsid w:val="004B2676"/>
    <w:rsid w:val="004B316B"/>
    <w:rsid w:val="004D26D2"/>
    <w:rsid w:val="004D5431"/>
    <w:rsid w:val="00500F8E"/>
    <w:rsid w:val="00527423"/>
    <w:rsid w:val="00534443"/>
    <w:rsid w:val="00547712"/>
    <w:rsid w:val="005510C2"/>
    <w:rsid w:val="00553CC2"/>
    <w:rsid w:val="005731A9"/>
    <w:rsid w:val="00576E25"/>
    <w:rsid w:val="005B0EA8"/>
    <w:rsid w:val="005C59DD"/>
    <w:rsid w:val="005D362E"/>
    <w:rsid w:val="005E07FA"/>
    <w:rsid w:val="005E101A"/>
    <w:rsid w:val="005E33ED"/>
    <w:rsid w:val="005E7021"/>
    <w:rsid w:val="0060469A"/>
    <w:rsid w:val="006201C0"/>
    <w:rsid w:val="00623738"/>
    <w:rsid w:val="00623DC5"/>
    <w:rsid w:val="00635E4A"/>
    <w:rsid w:val="0065037E"/>
    <w:rsid w:val="006641A7"/>
    <w:rsid w:val="006705A5"/>
    <w:rsid w:val="00673BDA"/>
    <w:rsid w:val="00673C72"/>
    <w:rsid w:val="00687C7D"/>
    <w:rsid w:val="006927F5"/>
    <w:rsid w:val="006A2BEE"/>
    <w:rsid w:val="006C1385"/>
    <w:rsid w:val="006D139A"/>
    <w:rsid w:val="006D38FA"/>
    <w:rsid w:val="006D7975"/>
    <w:rsid w:val="006E333D"/>
    <w:rsid w:val="006E6B60"/>
    <w:rsid w:val="007221D5"/>
    <w:rsid w:val="00733516"/>
    <w:rsid w:val="0073394E"/>
    <w:rsid w:val="00734B9B"/>
    <w:rsid w:val="0079628C"/>
    <w:rsid w:val="007B114F"/>
    <w:rsid w:val="007B1C36"/>
    <w:rsid w:val="007D3AFF"/>
    <w:rsid w:val="007E7C05"/>
    <w:rsid w:val="008012FF"/>
    <w:rsid w:val="0082267A"/>
    <w:rsid w:val="00834AE9"/>
    <w:rsid w:val="00836D90"/>
    <w:rsid w:val="008438A5"/>
    <w:rsid w:val="00850143"/>
    <w:rsid w:val="00875BE9"/>
    <w:rsid w:val="00895267"/>
    <w:rsid w:val="00895351"/>
    <w:rsid w:val="00895845"/>
    <w:rsid w:val="008A418D"/>
    <w:rsid w:val="008A4DA3"/>
    <w:rsid w:val="008A6A29"/>
    <w:rsid w:val="008D3B98"/>
    <w:rsid w:val="008E0888"/>
    <w:rsid w:val="009109E7"/>
    <w:rsid w:val="00911BE9"/>
    <w:rsid w:val="009147B2"/>
    <w:rsid w:val="009224D0"/>
    <w:rsid w:val="009260F6"/>
    <w:rsid w:val="00954010"/>
    <w:rsid w:val="00956360"/>
    <w:rsid w:val="00992B48"/>
    <w:rsid w:val="009A410C"/>
    <w:rsid w:val="009A6A3A"/>
    <w:rsid w:val="009B495C"/>
    <w:rsid w:val="009D5833"/>
    <w:rsid w:val="009E2941"/>
    <w:rsid w:val="009E2A14"/>
    <w:rsid w:val="009F3AEC"/>
    <w:rsid w:val="00A10805"/>
    <w:rsid w:val="00A1270B"/>
    <w:rsid w:val="00A145C8"/>
    <w:rsid w:val="00A379BF"/>
    <w:rsid w:val="00A5473B"/>
    <w:rsid w:val="00A668A7"/>
    <w:rsid w:val="00A75544"/>
    <w:rsid w:val="00A8740F"/>
    <w:rsid w:val="00A9142B"/>
    <w:rsid w:val="00A949D6"/>
    <w:rsid w:val="00AB4C06"/>
    <w:rsid w:val="00AE0904"/>
    <w:rsid w:val="00AE692D"/>
    <w:rsid w:val="00AE7FB2"/>
    <w:rsid w:val="00AF229C"/>
    <w:rsid w:val="00B02873"/>
    <w:rsid w:val="00B05015"/>
    <w:rsid w:val="00B126A1"/>
    <w:rsid w:val="00B15AD9"/>
    <w:rsid w:val="00B71CC9"/>
    <w:rsid w:val="00B73EEA"/>
    <w:rsid w:val="00B81FB0"/>
    <w:rsid w:val="00B84779"/>
    <w:rsid w:val="00B96283"/>
    <w:rsid w:val="00BA2140"/>
    <w:rsid w:val="00BB21AF"/>
    <w:rsid w:val="00BC3923"/>
    <w:rsid w:val="00BD178E"/>
    <w:rsid w:val="00BF3D81"/>
    <w:rsid w:val="00C17E1E"/>
    <w:rsid w:val="00C2542C"/>
    <w:rsid w:val="00C353CC"/>
    <w:rsid w:val="00C35BA3"/>
    <w:rsid w:val="00C67175"/>
    <w:rsid w:val="00C711AB"/>
    <w:rsid w:val="00CA5CAB"/>
    <w:rsid w:val="00CC72EF"/>
    <w:rsid w:val="00CE382F"/>
    <w:rsid w:val="00CE70BB"/>
    <w:rsid w:val="00CF1376"/>
    <w:rsid w:val="00CF5C95"/>
    <w:rsid w:val="00D072AE"/>
    <w:rsid w:val="00D107A9"/>
    <w:rsid w:val="00D50C1F"/>
    <w:rsid w:val="00D77510"/>
    <w:rsid w:val="00D90A24"/>
    <w:rsid w:val="00DA34C8"/>
    <w:rsid w:val="00DA4B5A"/>
    <w:rsid w:val="00DB0DFE"/>
    <w:rsid w:val="00DD75C8"/>
    <w:rsid w:val="00DF1059"/>
    <w:rsid w:val="00E069CE"/>
    <w:rsid w:val="00E172CB"/>
    <w:rsid w:val="00E17F39"/>
    <w:rsid w:val="00E77447"/>
    <w:rsid w:val="00E93550"/>
    <w:rsid w:val="00EA20C3"/>
    <w:rsid w:val="00EA3FE8"/>
    <w:rsid w:val="00EA4046"/>
    <w:rsid w:val="00EB3D81"/>
    <w:rsid w:val="00EC0D84"/>
    <w:rsid w:val="00EE40B2"/>
    <w:rsid w:val="00EE5013"/>
    <w:rsid w:val="00EE5DE5"/>
    <w:rsid w:val="00EF34B5"/>
    <w:rsid w:val="00EF5140"/>
    <w:rsid w:val="00F17C4D"/>
    <w:rsid w:val="00F40120"/>
    <w:rsid w:val="00F52B5F"/>
    <w:rsid w:val="00FA160B"/>
    <w:rsid w:val="00FB23F9"/>
    <w:rsid w:val="00FB2B02"/>
    <w:rsid w:val="00FB6489"/>
    <w:rsid w:val="00FD2B59"/>
    <w:rsid w:val="00FE5D4F"/>
    <w:rsid w:val="00FF4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4AD7C5"/>
  <w15:chartTrackingRefBased/>
  <w15:docId w15:val="{73D07BCD-C2AF-4B5B-BA4F-8CC6484C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3CC"/>
  </w:style>
  <w:style w:type="paragraph" w:styleId="1">
    <w:name w:val="heading 1"/>
    <w:basedOn w:val="a"/>
    <w:next w:val="a"/>
    <w:link w:val="10"/>
    <w:uiPriority w:val="9"/>
    <w:qFormat/>
    <w:rsid w:val="00527423"/>
    <w:pPr>
      <w:keepNext/>
      <w:keepLines/>
      <w:pBdr>
        <w:bottom w:val="single" w:sz="4" w:space="1" w:color="4A66AC" w:themeColor="accent1"/>
      </w:pBdr>
      <w:spacing w:before="400" w:after="40" w:line="240" w:lineRule="auto"/>
      <w:outlineLvl w:val="0"/>
    </w:pPr>
    <w:rPr>
      <w:rFonts w:asciiTheme="majorHAnsi" w:eastAsiaTheme="majorEastAsia" w:hAnsiTheme="majorHAnsi" w:cstheme="majorBidi"/>
      <w:color w:val="374C80" w:themeColor="accent1" w:themeShade="BF"/>
      <w:sz w:val="36"/>
      <w:szCs w:val="36"/>
    </w:rPr>
  </w:style>
  <w:style w:type="paragraph" w:styleId="2">
    <w:name w:val="heading 2"/>
    <w:basedOn w:val="a"/>
    <w:next w:val="a"/>
    <w:link w:val="20"/>
    <w:uiPriority w:val="9"/>
    <w:unhideWhenUsed/>
    <w:qFormat/>
    <w:rsid w:val="00527423"/>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3">
    <w:name w:val="heading 3"/>
    <w:basedOn w:val="a"/>
    <w:next w:val="a"/>
    <w:link w:val="30"/>
    <w:uiPriority w:val="9"/>
    <w:unhideWhenUsed/>
    <w:qFormat/>
    <w:rsid w:val="0052742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52742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52742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52742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52742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52742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52742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BDA"/>
    <w:pPr>
      <w:tabs>
        <w:tab w:val="center" w:pos="4252"/>
        <w:tab w:val="right" w:pos="8504"/>
      </w:tabs>
      <w:snapToGrid w:val="0"/>
    </w:pPr>
  </w:style>
  <w:style w:type="character" w:customStyle="1" w:styleId="a4">
    <w:name w:val="ヘッダー (文字)"/>
    <w:basedOn w:val="a0"/>
    <w:link w:val="a3"/>
    <w:uiPriority w:val="99"/>
    <w:rsid w:val="00673BDA"/>
  </w:style>
  <w:style w:type="paragraph" w:styleId="a5">
    <w:name w:val="footer"/>
    <w:basedOn w:val="a"/>
    <w:link w:val="a6"/>
    <w:uiPriority w:val="99"/>
    <w:unhideWhenUsed/>
    <w:rsid w:val="00673BDA"/>
    <w:pPr>
      <w:tabs>
        <w:tab w:val="center" w:pos="4252"/>
        <w:tab w:val="right" w:pos="8504"/>
      </w:tabs>
      <w:snapToGrid w:val="0"/>
    </w:pPr>
  </w:style>
  <w:style w:type="character" w:customStyle="1" w:styleId="a6">
    <w:name w:val="フッター (文字)"/>
    <w:basedOn w:val="a0"/>
    <w:link w:val="a5"/>
    <w:uiPriority w:val="99"/>
    <w:rsid w:val="00673BDA"/>
  </w:style>
  <w:style w:type="paragraph" w:styleId="a7">
    <w:name w:val="No Spacing"/>
    <w:link w:val="a8"/>
    <w:uiPriority w:val="1"/>
    <w:qFormat/>
    <w:rsid w:val="00527423"/>
    <w:pPr>
      <w:spacing w:after="0" w:line="240" w:lineRule="auto"/>
    </w:pPr>
  </w:style>
  <w:style w:type="character" w:customStyle="1" w:styleId="a8">
    <w:name w:val="行間詰め (文字)"/>
    <w:basedOn w:val="a0"/>
    <w:link w:val="a7"/>
    <w:uiPriority w:val="1"/>
    <w:rsid w:val="00673BDA"/>
  </w:style>
  <w:style w:type="character" w:customStyle="1" w:styleId="10">
    <w:name w:val="見出し 1 (文字)"/>
    <w:basedOn w:val="a0"/>
    <w:link w:val="1"/>
    <w:uiPriority w:val="9"/>
    <w:rsid w:val="00527423"/>
    <w:rPr>
      <w:rFonts w:asciiTheme="majorHAnsi" w:eastAsiaTheme="majorEastAsia" w:hAnsiTheme="majorHAnsi" w:cstheme="majorBidi"/>
      <w:color w:val="374C80" w:themeColor="accent1" w:themeShade="BF"/>
      <w:sz w:val="36"/>
      <w:szCs w:val="36"/>
    </w:rPr>
  </w:style>
  <w:style w:type="paragraph" w:styleId="a9">
    <w:name w:val="TOC Heading"/>
    <w:basedOn w:val="1"/>
    <w:next w:val="a"/>
    <w:uiPriority w:val="39"/>
    <w:unhideWhenUsed/>
    <w:qFormat/>
    <w:rsid w:val="00527423"/>
    <w:pPr>
      <w:outlineLvl w:val="9"/>
    </w:pPr>
  </w:style>
  <w:style w:type="paragraph" w:styleId="11">
    <w:name w:val="toc 1"/>
    <w:basedOn w:val="a"/>
    <w:next w:val="a"/>
    <w:autoRedefine/>
    <w:uiPriority w:val="39"/>
    <w:unhideWhenUsed/>
    <w:rsid w:val="00673BDA"/>
  </w:style>
  <w:style w:type="character" w:styleId="aa">
    <w:name w:val="Hyperlink"/>
    <w:basedOn w:val="a0"/>
    <w:uiPriority w:val="99"/>
    <w:unhideWhenUsed/>
    <w:rsid w:val="00673BDA"/>
    <w:rPr>
      <w:color w:val="9454C3" w:themeColor="hyperlink"/>
      <w:u w:val="single"/>
    </w:rPr>
  </w:style>
  <w:style w:type="character" w:customStyle="1" w:styleId="20">
    <w:name w:val="見出し 2 (文字)"/>
    <w:basedOn w:val="a0"/>
    <w:link w:val="2"/>
    <w:uiPriority w:val="9"/>
    <w:rsid w:val="00527423"/>
    <w:rPr>
      <w:rFonts w:asciiTheme="majorHAnsi" w:eastAsiaTheme="majorEastAsia" w:hAnsiTheme="majorHAnsi" w:cstheme="majorBidi"/>
      <w:color w:val="374C80" w:themeColor="accent1" w:themeShade="BF"/>
      <w:sz w:val="28"/>
      <w:szCs w:val="28"/>
    </w:rPr>
  </w:style>
  <w:style w:type="character" w:customStyle="1" w:styleId="30">
    <w:name w:val="見出し 3 (文字)"/>
    <w:basedOn w:val="a0"/>
    <w:link w:val="3"/>
    <w:uiPriority w:val="9"/>
    <w:rsid w:val="00527423"/>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527423"/>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527423"/>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527423"/>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527423"/>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527423"/>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527423"/>
    <w:rPr>
      <w:rFonts w:asciiTheme="majorHAnsi" w:eastAsiaTheme="majorEastAsia" w:hAnsiTheme="majorHAnsi" w:cstheme="majorBidi"/>
      <w:i/>
      <w:iCs/>
      <w:smallCaps/>
      <w:color w:val="595959" w:themeColor="text1" w:themeTint="A6"/>
    </w:rPr>
  </w:style>
  <w:style w:type="paragraph" w:styleId="ab">
    <w:name w:val="caption"/>
    <w:basedOn w:val="a"/>
    <w:next w:val="a"/>
    <w:uiPriority w:val="35"/>
    <w:semiHidden/>
    <w:unhideWhenUsed/>
    <w:qFormat/>
    <w:rsid w:val="00527423"/>
    <w:pPr>
      <w:spacing w:line="240" w:lineRule="auto"/>
    </w:pPr>
    <w:rPr>
      <w:b/>
      <w:bCs/>
      <w:color w:val="404040" w:themeColor="text1" w:themeTint="BF"/>
      <w:sz w:val="20"/>
      <w:szCs w:val="20"/>
    </w:rPr>
  </w:style>
  <w:style w:type="paragraph" w:styleId="ac">
    <w:name w:val="Title"/>
    <w:basedOn w:val="a"/>
    <w:next w:val="a"/>
    <w:link w:val="ad"/>
    <w:uiPriority w:val="10"/>
    <w:qFormat/>
    <w:rsid w:val="00527423"/>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ad">
    <w:name w:val="表題 (文字)"/>
    <w:basedOn w:val="a0"/>
    <w:link w:val="ac"/>
    <w:uiPriority w:val="10"/>
    <w:rsid w:val="00527423"/>
    <w:rPr>
      <w:rFonts w:asciiTheme="majorHAnsi" w:eastAsiaTheme="majorEastAsia" w:hAnsiTheme="majorHAnsi" w:cstheme="majorBidi"/>
      <w:color w:val="374C80" w:themeColor="accent1" w:themeShade="BF"/>
      <w:spacing w:val="-7"/>
      <w:sz w:val="80"/>
      <w:szCs w:val="80"/>
    </w:rPr>
  </w:style>
  <w:style w:type="paragraph" w:styleId="ae">
    <w:name w:val="Subtitle"/>
    <w:basedOn w:val="a"/>
    <w:next w:val="a"/>
    <w:link w:val="af"/>
    <w:uiPriority w:val="11"/>
    <w:qFormat/>
    <w:rsid w:val="0052742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
    <w:name w:val="副題 (文字)"/>
    <w:basedOn w:val="a0"/>
    <w:link w:val="ae"/>
    <w:uiPriority w:val="11"/>
    <w:rsid w:val="00527423"/>
    <w:rPr>
      <w:rFonts w:asciiTheme="majorHAnsi" w:eastAsiaTheme="majorEastAsia" w:hAnsiTheme="majorHAnsi" w:cstheme="majorBidi"/>
      <w:color w:val="404040" w:themeColor="text1" w:themeTint="BF"/>
      <w:sz w:val="30"/>
      <w:szCs w:val="30"/>
    </w:rPr>
  </w:style>
  <w:style w:type="character" w:styleId="af0">
    <w:name w:val="Strong"/>
    <w:basedOn w:val="a0"/>
    <w:uiPriority w:val="22"/>
    <w:qFormat/>
    <w:rsid w:val="00527423"/>
    <w:rPr>
      <w:b/>
      <w:bCs/>
    </w:rPr>
  </w:style>
  <w:style w:type="character" w:styleId="af1">
    <w:name w:val="Emphasis"/>
    <w:basedOn w:val="a0"/>
    <w:uiPriority w:val="20"/>
    <w:qFormat/>
    <w:rsid w:val="00527423"/>
    <w:rPr>
      <w:i/>
      <w:iCs/>
    </w:rPr>
  </w:style>
  <w:style w:type="paragraph" w:styleId="af2">
    <w:name w:val="Quote"/>
    <w:basedOn w:val="a"/>
    <w:next w:val="a"/>
    <w:link w:val="af3"/>
    <w:uiPriority w:val="29"/>
    <w:qFormat/>
    <w:rsid w:val="00527423"/>
    <w:pPr>
      <w:spacing w:before="240" w:after="240" w:line="252" w:lineRule="auto"/>
      <w:ind w:left="864" w:right="864"/>
      <w:jc w:val="center"/>
    </w:pPr>
    <w:rPr>
      <w:i/>
      <w:iCs/>
    </w:rPr>
  </w:style>
  <w:style w:type="character" w:customStyle="1" w:styleId="af3">
    <w:name w:val="引用文 (文字)"/>
    <w:basedOn w:val="a0"/>
    <w:link w:val="af2"/>
    <w:uiPriority w:val="29"/>
    <w:rsid w:val="00527423"/>
    <w:rPr>
      <w:i/>
      <w:iCs/>
    </w:rPr>
  </w:style>
  <w:style w:type="paragraph" w:styleId="21">
    <w:name w:val="Intense Quote"/>
    <w:basedOn w:val="a"/>
    <w:next w:val="a"/>
    <w:link w:val="22"/>
    <w:uiPriority w:val="30"/>
    <w:qFormat/>
    <w:rsid w:val="00527423"/>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22">
    <w:name w:val="引用文 2 (文字)"/>
    <w:basedOn w:val="a0"/>
    <w:link w:val="21"/>
    <w:uiPriority w:val="30"/>
    <w:rsid w:val="00527423"/>
    <w:rPr>
      <w:rFonts w:asciiTheme="majorHAnsi" w:eastAsiaTheme="majorEastAsia" w:hAnsiTheme="majorHAnsi" w:cstheme="majorBidi"/>
      <w:color w:val="4A66AC" w:themeColor="accent1"/>
      <w:sz w:val="28"/>
      <w:szCs w:val="28"/>
    </w:rPr>
  </w:style>
  <w:style w:type="character" w:styleId="af4">
    <w:name w:val="Subtle Emphasis"/>
    <w:basedOn w:val="a0"/>
    <w:uiPriority w:val="19"/>
    <w:qFormat/>
    <w:rsid w:val="00527423"/>
    <w:rPr>
      <w:i/>
      <w:iCs/>
      <w:color w:val="595959" w:themeColor="text1" w:themeTint="A6"/>
    </w:rPr>
  </w:style>
  <w:style w:type="character" w:styleId="23">
    <w:name w:val="Intense Emphasis"/>
    <w:basedOn w:val="a0"/>
    <w:uiPriority w:val="21"/>
    <w:qFormat/>
    <w:rsid w:val="00527423"/>
    <w:rPr>
      <w:b/>
      <w:bCs/>
      <w:i/>
      <w:iCs/>
    </w:rPr>
  </w:style>
  <w:style w:type="character" w:styleId="af5">
    <w:name w:val="Subtle Reference"/>
    <w:basedOn w:val="a0"/>
    <w:uiPriority w:val="31"/>
    <w:qFormat/>
    <w:rsid w:val="00527423"/>
    <w:rPr>
      <w:smallCaps/>
      <w:color w:val="404040" w:themeColor="text1" w:themeTint="BF"/>
    </w:rPr>
  </w:style>
  <w:style w:type="character" w:styleId="24">
    <w:name w:val="Intense Reference"/>
    <w:basedOn w:val="a0"/>
    <w:uiPriority w:val="32"/>
    <w:qFormat/>
    <w:rsid w:val="00527423"/>
    <w:rPr>
      <w:b/>
      <w:bCs/>
      <w:smallCaps/>
      <w:u w:val="single"/>
    </w:rPr>
  </w:style>
  <w:style w:type="character" w:styleId="af6">
    <w:name w:val="Book Title"/>
    <w:basedOn w:val="a0"/>
    <w:uiPriority w:val="33"/>
    <w:qFormat/>
    <w:rsid w:val="00527423"/>
    <w:rPr>
      <w:b/>
      <w:bCs/>
      <w:smallCaps/>
    </w:rPr>
  </w:style>
  <w:style w:type="paragraph" w:styleId="25">
    <w:name w:val="toc 2"/>
    <w:basedOn w:val="a"/>
    <w:next w:val="a"/>
    <w:autoRedefine/>
    <w:uiPriority w:val="39"/>
    <w:unhideWhenUsed/>
    <w:rsid w:val="009147B2"/>
    <w:pPr>
      <w:ind w:leftChars="100" w:left="210"/>
    </w:pPr>
  </w:style>
  <w:style w:type="paragraph" w:styleId="31">
    <w:name w:val="toc 3"/>
    <w:basedOn w:val="a"/>
    <w:next w:val="a"/>
    <w:autoRedefine/>
    <w:uiPriority w:val="39"/>
    <w:unhideWhenUsed/>
    <w:rsid w:val="006D7975"/>
    <w:pPr>
      <w:ind w:leftChars="200" w:left="420"/>
    </w:pPr>
  </w:style>
  <w:style w:type="table" w:styleId="af7">
    <w:name w:val="Table Grid"/>
    <w:basedOn w:val="a1"/>
    <w:uiPriority w:val="39"/>
    <w:rsid w:val="00EF3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F40120"/>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F40120"/>
    <w:rPr>
      <w:rFonts w:asciiTheme="majorHAnsi" w:eastAsiaTheme="majorEastAsia" w:hAnsiTheme="majorHAnsi" w:cstheme="majorBidi"/>
      <w:sz w:val="18"/>
      <w:szCs w:val="18"/>
    </w:rPr>
  </w:style>
  <w:style w:type="paragraph" w:styleId="Web">
    <w:name w:val="Normal (Web)"/>
    <w:basedOn w:val="a"/>
    <w:uiPriority w:val="99"/>
    <w:semiHidden/>
    <w:unhideWhenUsed/>
    <w:rsid w:val="00FE5D4F"/>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afa">
    <w:name w:val="annotation reference"/>
    <w:basedOn w:val="a0"/>
    <w:uiPriority w:val="99"/>
    <w:semiHidden/>
    <w:unhideWhenUsed/>
    <w:rsid w:val="006A2BEE"/>
    <w:rPr>
      <w:sz w:val="18"/>
      <w:szCs w:val="18"/>
    </w:rPr>
  </w:style>
  <w:style w:type="paragraph" w:styleId="afb">
    <w:name w:val="annotation text"/>
    <w:basedOn w:val="a"/>
    <w:link w:val="afc"/>
    <w:uiPriority w:val="99"/>
    <w:semiHidden/>
    <w:unhideWhenUsed/>
    <w:rsid w:val="006A2BEE"/>
  </w:style>
  <w:style w:type="character" w:customStyle="1" w:styleId="afc">
    <w:name w:val="コメント文字列 (文字)"/>
    <w:basedOn w:val="a0"/>
    <w:link w:val="afb"/>
    <w:uiPriority w:val="99"/>
    <w:semiHidden/>
    <w:rsid w:val="006A2BEE"/>
  </w:style>
  <w:style w:type="paragraph" w:styleId="afd">
    <w:name w:val="annotation subject"/>
    <w:basedOn w:val="afb"/>
    <w:next w:val="afb"/>
    <w:link w:val="afe"/>
    <w:uiPriority w:val="99"/>
    <w:semiHidden/>
    <w:unhideWhenUsed/>
    <w:rsid w:val="006A2BEE"/>
    <w:rPr>
      <w:b/>
      <w:bCs/>
    </w:rPr>
  </w:style>
  <w:style w:type="character" w:customStyle="1" w:styleId="afe">
    <w:name w:val="コメント内容 (文字)"/>
    <w:basedOn w:val="afc"/>
    <w:link w:val="afd"/>
    <w:uiPriority w:val="99"/>
    <w:semiHidden/>
    <w:rsid w:val="006A2B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020811">
      <w:bodyDiv w:val="1"/>
      <w:marLeft w:val="0"/>
      <w:marRight w:val="0"/>
      <w:marTop w:val="0"/>
      <w:marBottom w:val="0"/>
      <w:divBdr>
        <w:top w:val="none" w:sz="0" w:space="0" w:color="auto"/>
        <w:left w:val="none" w:sz="0" w:space="0" w:color="auto"/>
        <w:bottom w:val="none" w:sz="0" w:space="0" w:color="auto"/>
        <w:right w:val="none" w:sz="0" w:space="0" w:color="auto"/>
      </w:divBdr>
    </w:div>
    <w:div w:id="133202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令和３年　月　日</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A71DA7-269C-42C9-A7F5-6B6B8B9F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TotalTime>
  <Pages>4</Pages>
  <Words>501</Words>
  <Characters>2860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滝沢市特定空家等認定マニュアル</vt:lpstr>
    </vt:vector>
  </TitlesOfParts>
  <Company>滝沢市都市整備部都市政策課</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滝沢市特定空家等認定マニュアル</dc:title>
  <dc:subject/>
  <dc:creator>令和４年〇月</dc:creator>
  <cp:keywords/>
  <dc:description/>
  <cp:lastModifiedBy>す 菅原　優奈</cp:lastModifiedBy>
  <cp:revision>85</cp:revision>
  <cp:lastPrinted>2022-02-07T09:53:00Z</cp:lastPrinted>
  <dcterms:created xsi:type="dcterms:W3CDTF">2021-04-09T02:32:00Z</dcterms:created>
  <dcterms:modified xsi:type="dcterms:W3CDTF">2022-03-14T02:37:00Z</dcterms:modified>
</cp:coreProperties>
</file>