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D7" w:rsidRPr="007C09FB" w:rsidRDefault="00DE7373" w:rsidP="00DE7373">
      <w:pPr>
        <w:pStyle w:val="a7"/>
        <w:rPr>
          <w:rFonts w:ascii="HG丸ｺﾞｼｯｸM-PRO" w:eastAsia="HG丸ｺﾞｼｯｸM-PRO" w:hAnsi="HG丸ｺﾞｼｯｸM-PRO"/>
          <w:sz w:val="32"/>
        </w:rPr>
      </w:pPr>
      <w:r w:rsidRPr="007C09FB">
        <w:rPr>
          <w:rFonts w:ascii="HG丸ｺﾞｼｯｸM-PRO" w:eastAsia="HG丸ｺﾞｼｯｸM-PRO" w:hAnsi="HG丸ｺﾞｼｯｸM-PRO"/>
          <w:noProof/>
          <w:sz w:val="32"/>
        </w:rPr>
        <mc:AlternateContent>
          <mc:Choice Requires="wps">
            <w:drawing>
              <wp:anchor distT="0" distB="0" distL="114300" distR="114300" simplePos="0" relativeHeight="251659264" behindDoc="0" locked="0" layoutInCell="1" allowOverlap="1">
                <wp:simplePos x="0" y="0"/>
                <wp:positionH relativeFrom="column">
                  <wp:posOffset>5128260</wp:posOffset>
                </wp:positionH>
                <wp:positionV relativeFrom="paragraph">
                  <wp:posOffset>-377190</wp:posOffset>
                </wp:positionV>
                <wp:extent cx="12382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38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7605" w:rsidRPr="00491942" w:rsidRDefault="00307605" w:rsidP="00DE7373">
                            <w:pPr>
                              <w:jc w:val="center"/>
                              <w:rPr>
                                <w:rFonts w:ascii="HG丸ｺﾞｼｯｸM-PRO" w:eastAsia="HG丸ｺﾞｼｯｸM-PRO" w:hAnsi="HG丸ｺﾞｼｯｸM-PRO"/>
                                <w:sz w:val="24"/>
                                <w:szCs w:val="24"/>
                              </w:rPr>
                            </w:pPr>
                            <w:r w:rsidRPr="00491942">
                              <w:rPr>
                                <w:rFonts w:ascii="HG丸ｺﾞｼｯｸM-PRO" w:eastAsia="HG丸ｺﾞｼｯｸM-PRO" w:hAnsi="HG丸ｺﾞｼｯｸM-PRO" w:hint="eastAsia"/>
                                <w:sz w:val="24"/>
                                <w:szCs w:val="24"/>
                              </w:rPr>
                              <w:t>資料</w:t>
                            </w:r>
                            <w:r w:rsidRPr="00491942">
                              <w:rPr>
                                <w:rFonts w:ascii="HG丸ｺﾞｼｯｸM-PRO" w:eastAsia="HG丸ｺﾞｼｯｸM-PRO" w:hAnsi="HG丸ｺﾞｼｯｸM-PRO"/>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3.8pt;margin-top:-29.7pt;width:9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" fillcolor="white [3201]" strokeweight=".5pt">
                <v:textbox>
                  <w:txbxContent>
                    <w:p w:rsidR="00307605" w:rsidRPr="00491942" w:rsidRDefault="00307605" w:rsidP="00DE7373">
                      <w:pPr>
                        <w:jc w:val="center"/>
                        <w:rPr>
                          <w:rFonts w:ascii="HG丸ｺﾞｼｯｸM-PRO" w:eastAsia="HG丸ｺﾞｼｯｸM-PRO" w:hAnsi="HG丸ｺﾞｼｯｸM-PRO"/>
                          <w:sz w:val="24"/>
                          <w:szCs w:val="24"/>
                        </w:rPr>
                      </w:pPr>
                      <w:r w:rsidRPr="00491942">
                        <w:rPr>
                          <w:rFonts w:ascii="HG丸ｺﾞｼｯｸM-PRO" w:eastAsia="HG丸ｺﾞｼｯｸM-PRO" w:hAnsi="HG丸ｺﾞｼｯｸM-PRO" w:hint="eastAsia"/>
                          <w:sz w:val="24"/>
                          <w:szCs w:val="24"/>
                        </w:rPr>
                        <w:t>資料</w:t>
                      </w:r>
                      <w:r w:rsidRPr="00491942">
                        <w:rPr>
                          <w:rFonts w:ascii="HG丸ｺﾞｼｯｸM-PRO" w:eastAsia="HG丸ｺﾞｼｯｸM-PRO" w:hAnsi="HG丸ｺﾞｼｯｸM-PRO"/>
                          <w:sz w:val="24"/>
                          <w:szCs w:val="24"/>
                        </w:rPr>
                        <w:t>１</w:t>
                      </w:r>
                    </w:p>
                  </w:txbxContent>
                </v:textbox>
              </v:shape>
            </w:pict>
          </mc:Fallback>
        </mc:AlternateContent>
      </w:r>
      <w:r w:rsidR="00556C70" w:rsidRPr="007C09FB">
        <w:rPr>
          <w:rFonts w:ascii="HG丸ｺﾞｼｯｸM-PRO" w:eastAsia="HG丸ｺﾞｼｯｸM-PRO" w:hAnsi="HG丸ｺﾞｼｯｸM-PRO"/>
          <w:sz w:val="32"/>
        </w:rPr>
        <w:t>議題</w:t>
      </w:r>
      <w:r w:rsidR="00556C70" w:rsidRPr="007C09FB">
        <w:rPr>
          <w:rFonts w:ascii="HG丸ｺﾞｼｯｸM-PRO" w:eastAsia="HG丸ｺﾞｼｯｸM-PRO" w:hAnsi="HG丸ｺﾞｼｯｸM-PRO" w:hint="eastAsia"/>
          <w:sz w:val="32"/>
        </w:rPr>
        <w:t>(</w:t>
      </w:r>
      <w:r w:rsidR="00556C70" w:rsidRPr="007C09FB">
        <w:rPr>
          <w:rFonts w:ascii="HG丸ｺﾞｼｯｸM-PRO" w:eastAsia="HG丸ｺﾞｼｯｸM-PRO" w:hAnsi="HG丸ｺﾞｼｯｸM-PRO"/>
          <w:sz w:val="32"/>
        </w:rPr>
        <w:t>1</w:t>
      </w:r>
      <w:r w:rsidR="00556C70" w:rsidRPr="007C09FB">
        <w:rPr>
          <w:rFonts w:ascii="HG丸ｺﾞｼｯｸM-PRO" w:eastAsia="HG丸ｺﾞｼｯｸM-PRO" w:hAnsi="HG丸ｺﾞｼｯｸM-PRO" w:hint="eastAsia"/>
          <w:sz w:val="32"/>
        </w:rPr>
        <w:t>)</w:t>
      </w:r>
      <w:r w:rsidR="00556C70" w:rsidRPr="007C09FB">
        <w:rPr>
          <w:rFonts w:ascii="HG丸ｺﾞｼｯｸM-PRO" w:eastAsia="HG丸ｺﾞｼｯｸM-PRO" w:hAnsi="HG丸ｺﾞｼｯｸM-PRO"/>
          <w:sz w:val="32"/>
        </w:rPr>
        <w:t xml:space="preserve">　</w:t>
      </w:r>
      <w:r w:rsidRPr="007C09FB">
        <w:rPr>
          <w:rFonts w:ascii="HG丸ｺﾞｼｯｸM-PRO" w:eastAsia="HG丸ｺﾞｼｯｸM-PRO" w:hAnsi="HG丸ｺﾞｼｯｸM-PRO"/>
          <w:sz w:val="32"/>
        </w:rPr>
        <w:t>滝沢市空家等対策計画</w:t>
      </w:r>
      <w:r w:rsidR="007C09FB" w:rsidRPr="007C09FB">
        <w:rPr>
          <w:rFonts w:ascii="HG丸ｺﾞｼｯｸM-PRO" w:eastAsia="HG丸ｺﾞｼｯｸM-PRO" w:hAnsi="HG丸ｺﾞｼｯｸM-PRO"/>
          <w:sz w:val="32"/>
        </w:rPr>
        <w:t>を</w:t>
      </w:r>
      <w:r w:rsidR="00AF4DA2" w:rsidRPr="007C09FB">
        <w:rPr>
          <w:rFonts w:ascii="HG丸ｺﾞｼｯｸM-PRO" w:eastAsia="HG丸ｺﾞｼｯｸM-PRO" w:hAnsi="HG丸ｺﾞｼｯｸM-PRO"/>
          <w:sz w:val="32"/>
        </w:rPr>
        <w:t>策定</w:t>
      </w:r>
      <w:r w:rsidR="007C09FB" w:rsidRPr="007C09FB">
        <w:rPr>
          <w:rFonts w:ascii="HG丸ｺﾞｼｯｸM-PRO" w:eastAsia="HG丸ｺﾞｼｯｸM-PRO" w:hAnsi="HG丸ｺﾞｼｯｸM-PRO"/>
          <w:sz w:val="32"/>
        </w:rPr>
        <w:t>すること</w:t>
      </w:r>
      <w:r w:rsidRPr="007C09FB">
        <w:rPr>
          <w:rFonts w:ascii="HG丸ｺﾞｼｯｸM-PRO" w:eastAsia="HG丸ｺﾞｼｯｸM-PRO" w:hAnsi="HG丸ｺﾞｼｯｸM-PRO"/>
          <w:sz w:val="32"/>
        </w:rPr>
        <w:t>について</w:t>
      </w:r>
    </w:p>
    <w:p w:rsidR="00DE7373" w:rsidRPr="00AC3348" w:rsidRDefault="00DE7373" w:rsidP="006D42D9">
      <w:pPr>
        <w:pStyle w:val="1"/>
        <w:spacing w:before="240"/>
        <w:ind w:left="431" w:hanging="431"/>
        <w:rPr>
          <w:rFonts w:ascii="HG丸ｺﾞｼｯｸM-PRO" w:eastAsia="HG丸ｺﾞｼｯｸM-PRO" w:hAnsi="HG丸ｺﾞｼｯｸM-PRO"/>
          <w:sz w:val="32"/>
          <w:szCs w:val="32"/>
        </w:rPr>
      </w:pPr>
      <w:r w:rsidRPr="00AC3348">
        <w:rPr>
          <w:rFonts w:ascii="HG丸ｺﾞｼｯｸM-PRO" w:eastAsia="HG丸ｺﾞｼｯｸM-PRO" w:hAnsi="HG丸ｺﾞｼｯｸM-PRO" w:hint="eastAsia"/>
          <w:sz w:val="32"/>
          <w:szCs w:val="32"/>
        </w:rPr>
        <w:t>パブリックコメントの実施結果</w:t>
      </w:r>
    </w:p>
    <w:p w:rsidR="00DE7373" w:rsidRPr="00491942" w:rsidRDefault="004A1D35" w:rsidP="006D42D9">
      <w:pPr>
        <w:spacing w:after="0"/>
        <w:rPr>
          <w:rFonts w:ascii="HG丸ｺﾞｼｯｸM-PRO" w:eastAsia="HG丸ｺﾞｼｯｸM-PRO" w:hAnsi="HG丸ｺﾞｼｯｸM-PRO"/>
          <w:sz w:val="21"/>
          <w:szCs w:val="21"/>
        </w:rPr>
      </w:pPr>
      <w:r w:rsidRPr="00491942">
        <w:rPr>
          <w:rFonts w:ascii="HG丸ｺﾞｼｯｸM-PRO" w:eastAsia="HG丸ｺﾞｼｯｸM-PRO" w:hAnsi="HG丸ｺﾞｼｯｸM-PRO" w:cs="Cambria Math"/>
          <w:sz w:val="21"/>
          <w:szCs w:val="21"/>
        </w:rPr>
        <w:t>◆</w:t>
      </w:r>
      <w:r w:rsidRPr="00491942">
        <w:rPr>
          <w:rFonts w:ascii="HG丸ｺﾞｼｯｸM-PRO" w:eastAsia="HG丸ｺﾞｼｯｸM-PRO" w:hAnsi="HG丸ｺﾞｼｯｸM-PRO"/>
          <w:sz w:val="21"/>
          <w:szCs w:val="21"/>
        </w:rPr>
        <w:t xml:space="preserve">意見募集期間　</w:t>
      </w:r>
      <w:r w:rsidRPr="00491942">
        <w:rPr>
          <w:rFonts w:ascii="HG丸ｺﾞｼｯｸM-PRO" w:eastAsia="HG丸ｺﾞｼｯｸM-PRO" w:hAnsi="HG丸ｺﾞｼｯｸM-PRO" w:hint="eastAsia"/>
          <w:sz w:val="21"/>
          <w:szCs w:val="21"/>
        </w:rPr>
        <w:t>令和３年１２月１５日～令和４年１月１９日</w:t>
      </w:r>
    </w:p>
    <w:p w:rsidR="00DE7373" w:rsidRDefault="004A1D35" w:rsidP="006D42D9">
      <w:pPr>
        <w:spacing w:after="0"/>
        <w:rPr>
          <w:rFonts w:ascii="HG丸ｺﾞｼｯｸM-PRO" w:eastAsia="HG丸ｺﾞｼｯｸM-PRO" w:hAnsi="HG丸ｺﾞｼｯｸM-PRO" w:cs="Cambria Math"/>
          <w:sz w:val="21"/>
          <w:szCs w:val="21"/>
        </w:rPr>
      </w:pPr>
      <w:r w:rsidRPr="00491942">
        <w:rPr>
          <w:rFonts w:ascii="HG丸ｺﾞｼｯｸM-PRO" w:eastAsia="HG丸ｺﾞｼｯｸM-PRO" w:hAnsi="HG丸ｺﾞｼｯｸM-PRO" w:cs="Cambria Math"/>
          <w:sz w:val="21"/>
          <w:szCs w:val="21"/>
        </w:rPr>
        <w:t>◆</w:t>
      </w:r>
      <w:r w:rsidR="006D42D9">
        <w:rPr>
          <w:rFonts w:ascii="HG丸ｺﾞｼｯｸM-PRO" w:eastAsia="HG丸ｺﾞｼｯｸM-PRO" w:hAnsi="HG丸ｺﾞｼｯｸM-PRO" w:cs="Cambria Math"/>
          <w:sz w:val="21"/>
          <w:szCs w:val="21"/>
        </w:rPr>
        <w:t xml:space="preserve">実施結果　　　</w:t>
      </w:r>
      <w:r w:rsidR="006C5121" w:rsidRPr="00452A77">
        <w:rPr>
          <w:rFonts w:ascii="HG丸ｺﾞｼｯｸM-PRO" w:eastAsia="HG丸ｺﾞｼｯｸM-PRO" w:hAnsi="HG丸ｺﾞｼｯｸM-PRO" w:cs="Cambria Math"/>
          <w:sz w:val="21"/>
          <w:szCs w:val="21"/>
        </w:rPr>
        <w:t>１名から意見提出あり。</w:t>
      </w:r>
    </w:p>
    <w:p w:rsidR="006D42D9" w:rsidRDefault="006D42D9" w:rsidP="006D42D9">
      <w:pPr>
        <w:spacing w:after="0"/>
        <w:rPr>
          <w:rFonts w:ascii="HG丸ｺﾞｼｯｸM-PRO" w:eastAsia="HG丸ｺﾞｼｯｸM-PRO" w:hAnsi="HG丸ｺﾞｼｯｸM-PRO" w:cs="Cambria Math"/>
          <w:sz w:val="21"/>
          <w:szCs w:val="21"/>
        </w:rPr>
      </w:pPr>
      <w:r>
        <w:rPr>
          <w:rFonts w:ascii="HG丸ｺﾞｼｯｸM-PRO" w:eastAsia="HG丸ｺﾞｼｯｸM-PRO" w:hAnsi="HG丸ｺﾞｼｯｸM-PRO" w:cs="Cambria Math"/>
          <w:sz w:val="21"/>
          <w:szCs w:val="21"/>
        </w:rPr>
        <w:t>◆意見等の概要及び意見等に対する市の考え方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6"/>
        <w:gridCol w:w="5442"/>
      </w:tblGrid>
      <w:tr w:rsidR="006D42D9" w:rsidRPr="001079A1" w:rsidTr="00307605">
        <w:trPr>
          <w:trHeight w:val="413"/>
        </w:trPr>
        <w:tc>
          <w:tcPr>
            <w:tcW w:w="4272" w:type="dxa"/>
            <w:shd w:val="clear" w:color="auto" w:fill="DEEAF6"/>
            <w:vAlign w:val="center"/>
          </w:tcPr>
          <w:p w:rsidR="006D42D9" w:rsidRPr="006D42D9" w:rsidRDefault="006D42D9" w:rsidP="00307605">
            <w:pPr>
              <w:widowControl w:val="0"/>
              <w:spacing w:after="0" w:line="240" w:lineRule="auto"/>
              <w:jc w:val="center"/>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＜意見等の概要＞</w:t>
            </w:r>
          </w:p>
        </w:tc>
        <w:tc>
          <w:tcPr>
            <w:tcW w:w="5564" w:type="dxa"/>
            <w:shd w:val="clear" w:color="auto" w:fill="DEEAF6"/>
            <w:vAlign w:val="center"/>
          </w:tcPr>
          <w:p w:rsidR="006D42D9" w:rsidRPr="006D42D9" w:rsidRDefault="006D42D9" w:rsidP="00307605">
            <w:pPr>
              <w:widowControl w:val="0"/>
              <w:spacing w:after="0" w:line="240" w:lineRule="auto"/>
              <w:jc w:val="center"/>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＜意見等に対する市の考え方＞</w:t>
            </w:r>
          </w:p>
        </w:tc>
      </w:tr>
      <w:tr w:rsidR="006D42D9" w:rsidRPr="001079A1" w:rsidTr="006C5121">
        <w:trPr>
          <w:cantSplit/>
          <w:trHeight w:val="1967"/>
        </w:trPr>
        <w:tc>
          <w:tcPr>
            <w:tcW w:w="4272" w:type="dxa"/>
            <w:tcBorders>
              <w:bottom w:val="dashSmallGap" w:sz="4" w:space="0" w:color="auto"/>
            </w:tcBorders>
          </w:tcPr>
          <w:p w:rsidR="006C5121" w:rsidRPr="006C5121" w:rsidRDefault="006C5121" w:rsidP="006C5121">
            <w:pPr>
              <w:widowControl w:val="0"/>
              <w:spacing w:after="0" w:line="240" w:lineRule="auto"/>
              <w:jc w:val="both"/>
              <w:rPr>
                <w:rFonts w:ascii="HG丸ｺﾞｼｯｸM-PRO" w:eastAsia="HG丸ｺﾞｼｯｸM-PRO" w:hAnsi="HG丸ｺﾞｼｯｸM-PRO"/>
                <w:kern w:val="2"/>
                <w:sz w:val="21"/>
                <w:szCs w:val="24"/>
                <w:shd w:val="pct15" w:color="auto" w:fill="FFFFFF"/>
              </w:rPr>
            </w:pPr>
            <w:r w:rsidRPr="00C13411">
              <w:rPr>
                <w:rFonts w:ascii="HG丸ｺﾞｼｯｸM-PRO" w:eastAsia="HG丸ｺﾞｼｯｸM-PRO" w:hAnsi="HG丸ｺﾞｼｯｸM-PRO"/>
                <w:kern w:val="2"/>
                <w:sz w:val="21"/>
                <w:szCs w:val="24"/>
                <w:shd w:val="pct15" w:color="auto" w:fill="FFFFFF"/>
              </w:rPr>
              <w:t>１－１</w:t>
            </w:r>
          </w:p>
          <w:p w:rsidR="006D42D9" w:rsidRPr="006D42D9" w:rsidRDefault="006D42D9" w:rsidP="006D4AAF">
            <w:pPr>
              <w:widowControl w:val="0"/>
              <w:spacing w:after="0" w:line="240" w:lineRule="auto"/>
              <w:jc w:val="both"/>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 xml:space="preserve">　計画の対象とする空き家について、建築物又はこれに附属する工作物であって居住その他の使用がなされていないことが常態であるもの及びその敷地（立木その他の土地に定着する物を含む。）とされているが、敷地</w:t>
            </w:r>
            <w:r w:rsidR="001F6596">
              <w:rPr>
                <w:rFonts w:ascii="HG丸ｺﾞｼｯｸM-PRO" w:eastAsia="HG丸ｺﾞｼｯｸM-PRO" w:hAnsi="HG丸ｺﾞｼｯｸM-PRO" w:hint="eastAsia"/>
                <w:kern w:val="2"/>
                <w:sz w:val="21"/>
                <w:szCs w:val="24"/>
              </w:rPr>
              <w:t>に</w:t>
            </w:r>
            <w:r w:rsidRPr="006D42D9">
              <w:rPr>
                <w:rFonts w:ascii="HG丸ｺﾞｼｯｸM-PRO" w:eastAsia="HG丸ｺﾞｼｯｸM-PRO" w:hAnsi="HG丸ｺﾞｼｯｸM-PRO" w:hint="eastAsia"/>
                <w:kern w:val="2"/>
                <w:sz w:val="21"/>
                <w:szCs w:val="24"/>
              </w:rPr>
              <w:t>ついての議論・記載が少ない。</w:t>
            </w:r>
          </w:p>
        </w:tc>
        <w:tc>
          <w:tcPr>
            <w:tcW w:w="5564" w:type="dxa"/>
            <w:tcBorders>
              <w:bottom w:val="dashSmallGap" w:sz="4" w:space="0" w:color="auto"/>
            </w:tcBorders>
          </w:tcPr>
          <w:p w:rsidR="006C5121" w:rsidRPr="00452A77" w:rsidRDefault="006C5121" w:rsidP="006C5121">
            <w:pPr>
              <w:widowControl w:val="0"/>
              <w:spacing w:after="0" w:line="240" w:lineRule="auto"/>
              <w:ind w:firstLineChars="100" w:firstLine="241"/>
              <w:jc w:val="both"/>
              <w:rPr>
                <w:rFonts w:ascii="HG丸ｺﾞｼｯｸM-PRO" w:eastAsia="HG丸ｺﾞｼｯｸM-PRO" w:hAnsi="HG丸ｺﾞｼｯｸM-PRO"/>
                <w:kern w:val="2"/>
                <w:sz w:val="21"/>
                <w:szCs w:val="24"/>
              </w:rPr>
            </w:pPr>
            <w:r w:rsidRPr="00452A77">
              <w:rPr>
                <w:rFonts w:ascii="HG丸ｺﾞｼｯｸM-PRO" w:eastAsia="HG丸ｺﾞｼｯｸM-PRO" w:hAnsi="HG丸ｺﾞｼｯｸM-PRO" w:hint="eastAsia"/>
                <w:kern w:val="2"/>
                <w:sz w:val="21"/>
                <w:szCs w:val="24"/>
              </w:rPr>
              <w:t>本計画の対象とする空き家については、空家等対策の推進に関する特別措置法に規定する「空家等」を対象としていることから、本計画には敷地について詳しく記載しておりません。</w:t>
            </w:r>
          </w:p>
          <w:p w:rsidR="006D42D9" w:rsidRPr="006D42D9" w:rsidRDefault="006C5121" w:rsidP="006C5121">
            <w:pPr>
              <w:widowControl w:val="0"/>
              <w:spacing w:after="0" w:line="240" w:lineRule="auto"/>
              <w:ind w:firstLineChars="100" w:firstLine="241"/>
              <w:jc w:val="both"/>
              <w:rPr>
                <w:rFonts w:ascii="HG丸ｺﾞｼｯｸM-PRO" w:eastAsia="HG丸ｺﾞｼｯｸM-PRO" w:hAnsi="HG丸ｺﾞｼｯｸM-PRO"/>
                <w:kern w:val="2"/>
                <w:sz w:val="21"/>
                <w:szCs w:val="24"/>
              </w:rPr>
            </w:pPr>
            <w:r w:rsidRPr="00452A77">
              <w:rPr>
                <w:rFonts w:ascii="HG丸ｺﾞｼｯｸM-PRO" w:eastAsia="HG丸ｺﾞｼｯｸM-PRO" w:hAnsi="HG丸ｺﾞｼｯｸM-PRO" w:hint="eastAsia"/>
                <w:kern w:val="2"/>
                <w:sz w:val="21"/>
                <w:szCs w:val="24"/>
              </w:rPr>
              <w:t>なお、本計画でいう敷地とは、建築基準法施行令第１条第１号に規定する敷地を指しており、「一の建築物又は用途上不可分の関係にある二以上の建築物のある一団の土地」をいい、建築物が存在しない土地（空き地）については、本計画の対象外となります。</w:t>
            </w:r>
          </w:p>
        </w:tc>
      </w:tr>
      <w:tr w:rsidR="006D42D9" w:rsidRPr="001079A1" w:rsidTr="006C5121">
        <w:trPr>
          <w:cantSplit/>
          <w:trHeight w:val="1451"/>
        </w:trPr>
        <w:tc>
          <w:tcPr>
            <w:tcW w:w="4272" w:type="dxa"/>
            <w:tcBorders>
              <w:top w:val="dashSmallGap" w:sz="4" w:space="0" w:color="auto"/>
              <w:bottom w:val="dashSmallGap" w:sz="4" w:space="0" w:color="auto"/>
            </w:tcBorders>
          </w:tcPr>
          <w:p w:rsidR="006C5121" w:rsidRPr="006C5121" w:rsidRDefault="006C5121" w:rsidP="006C5121">
            <w:pPr>
              <w:widowControl w:val="0"/>
              <w:spacing w:after="0" w:line="240" w:lineRule="auto"/>
              <w:jc w:val="both"/>
              <w:rPr>
                <w:rFonts w:ascii="HG丸ｺﾞｼｯｸM-PRO" w:eastAsia="HG丸ｺﾞｼｯｸM-PRO" w:hAnsi="HG丸ｺﾞｼｯｸM-PRO"/>
                <w:kern w:val="2"/>
                <w:sz w:val="21"/>
                <w:szCs w:val="24"/>
                <w:shd w:val="pct15" w:color="auto" w:fill="FFFFFF"/>
              </w:rPr>
            </w:pPr>
            <w:r>
              <w:rPr>
                <w:rFonts w:ascii="HG丸ｺﾞｼｯｸM-PRO" w:eastAsia="HG丸ｺﾞｼｯｸM-PRO" w:hAnsi="HG丸ｺﾞｼｯｸM-PRO"/>
                <w:kern w:val="2"/>
                <w:sz w:val="21"/>
                <w:szCs w:val="24"/>
                <w:shd w:val="pct15" w:color="auto" w:fill="FFFFFF"/>
              </w:rPr>
              <w:t>１－２</w:t>
            </w:r>
          </w:p>
          <w:p w:rsidR="006D42D9" w:rsidRPr="006D42D9" w:rsidRDefault="006D42D9" w:rsidP="006C5121">
            <w:pPr>
              <w:widowControl w:val="0"/>
              <w:spacing w:after="0" w:line="240" w:lineRule="auto"/>
              <w:jc w:val="both"/>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 xml:space="preserve">　空き家の所有者又は管理者の相談に対し、庁内や関係団体が総力を挙げて取り組まなければならない責務であるので、窓口相談を丁寧に対応してほしい。</w:t>
            </w:r>
          </w:p>
        </w:tc>
        <w:tc>
          <w:tcPr>
            <w:tcW w:w="5564" w:type="dxa"/>
            <w:tcBorders>
              <w:top w:val="dashSmallGap" w:sz="4" w:space="0" w:color="auto"/>
              <w:bottom w:val="dashSmallGap" w:sz="4" w:space="0" w:color="auto"/>
            </w:tcBorders>
          </w:tcPr>
          <w:p w:rsidR="006D42D9" w:rsidRPr="006D42D9" w:rsidRDefault="006D42D9" w:rsidP="006C5121">
            <w:pPr>
              <w:widowControl w:val="0"/>
              <w:spacing w:after="0" w:line="240" w:lineRule="auto"/>
              <w:ind w:firstLineChars="100" w:firstLine="241"/>
              <w:jc w:val="both"/>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いただきました御意見を参考に相談体制の整備に努めてまいります。</w:t>
            </w:r>
          </w:p>
        </w:tc>
      </w:tr>
      <w:tr w:rsidR="006D42D9" w:rsidRPr="001079A1" w:rsidTr="006C5121">
        <w:trPr>
          <w:cantSplit/>
          <w:trHeight w:val="1415"/>
        </w:trPr>
        <w:tc>
          <w:tcPr>
            <w:tcW w:w="4272" w:type="dxa"/>
            <w:tcBorders>
              <w:top w:val="dashSmallGap" w:sz="4" w:space="0" w:color="auto"/>
              <w:bottom w:val="single" w:sz="4" w:space="0" w:color="auto"/>
            </w:tcBorders>
          </w:tcPr>
          <w:p w:rsidR="006C5121" w:rsidRDefault="006C5121" w:rsidP="006C5121">
            <w:pPr>
              <w:widowControl w:val="0"/>
              <w:spacing w:after="0" w:line="240" w:lineRule="auto"/>
              <w:jc w:val="both"/>
              <w:rPr>
                <w:rFonts w:ascii="HG丸ｺﾞｼｯｸM-PRO" w:eastAsia="HG丸ｺﾞｼｯｸM-PRO" w:hAnsi="HG丸ｺﾞｼｯｸM-PRO"/>
                <w:kern w:val="2"/>
                <w:sz w:val="21"/>
                <w:szCs w:val="24"/>
              </w:rPr>
            </w:pPr>
            <w:r>
              <w:rPr>
                <w:rFonts w:ascii="HG丸ｺﾞｼｯｸM-PRO" w:eastAsia="HG丸ｺﾞｼｯｸM-PRO" w:hAnsi="HG丸ｺﾞｼｯｸM-PRO"/>
                <w:kern w:val="2"/>
                <w:sz w:val="21"/>
                <w:szCs w:val="24"/>
                <w:shd w:val="pct15" w:color="auto" w:fill="FFFFFF"/>
              </w:rPr>
              <w:t>１－３</w:t>
            </w:r>
          </w:p>
          <w:p w:rsidR="006D42D9" w:rsidRPr="006D42D9" w:rsidRDefault="006D42D9" w:rsidP="006C5121">
            <w:pPr>
              <w:widowControl w:val="0"/>
              <w:spacing w:after="0" w:line="240" w:lineRule="auto"/>
              <w:jc w:val="both"/>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 xml:space="preserve">　空き家対策は、市政として喫緊課題であり、相応の成果を挙げるためにも、現行の業務体制を見直し、実践に向けた専門性を有した部署の体制確立が急務ではないか。</w:t>
            </w:r>
          </w:p>
        </w:tc>
        <w:tc>
          <w:tcPr>
            <w:tcW w:w="5564" w:type="dxa"/>
            <w:tcBorders>
              <w:top w:val="dashSmallGap" w:sz="4" w:space="0" w:color="auto"/>
              <w:bottom w:val="single" w:sz="4" w:space="0" w:color="auto"/>
            </w:tcBorders>
          </w:tcPr>
          <w:p w:rsidR="006D42D9" w:rsidRPr="006D42D9" w:rsidRDefault="006D42D9" w:rsidP="006C5121">
            <w:pPr>
              <w:widowControl w:val="0"/>
              <w:spacing w:after="0" w:line="240" w:lineRule="auto"/>
              <w:ind w:firstLineChars="100" w:firstLine="241"/>
              <w:jc w:val="both"/>
              <w:rPr>
                <w:rFonts w:ascii="HG丸ｺﾞｼｯｸM-PRO" w:eastAsia="HG丸ｺﾞｼｯｸM-PRO" w:hAnsi="HG丸ｺﾞｼｯｸM-PRO"/>
                <w:kern w:val="2"/>
                <w:sz w:val="21"/>
                <w:szCs w:val="24"/>
              </w:rPr>
            </w:pPr>
            <w:r w:rsidRPr="006D42D9">
              <w:rPr>
                <w:rFonts w:ascii="HG丸ｺﾞｼｯｸM-PRO" w:eastAsia="HG丸ｺﾞｼｯｸM-PRO" w:hAnsi="HG丸ｺﾞｼｯｸM-PRO" w:hint="eastAsia"/>
                <w:kern w:val="2"/>
                <w:sz w:val="21"/>
                <w:szCs w:val="24"/>
              </w:rPr>
              <w:t>いただきました御意見を参考に庁内体制の整備に努めてまいります。</w:t>
            </w:r>
          </w:p>
        </w:tc>
      </w:tr>
    </w:tbl>
    <w:p w:rsidR="006C5121" w:rsidRDefault="006C5121" w:rsidP="006C5121">
      <w:bookmarkStart w:id="0" w:name="_GoBack"/>
      <w:bookmarkEnd w:id="0"/>
    </w:p>
    <w:p w:rsidR="006C5121" w:rsidRDefault="006C5121" w:rsidP="006C5121">
      <w:r>
        <w:br w:type="page"/>
      </w:r>
    </w:p>
    <w:p w:rsidR="00B77FF2" w:rsidRPr="00AC3348" w:rsidRDefault="00B77FF2" w:rsidP="00B77FF2">
      <w:pPr>
        <w:pStyle w:val="1"/>
        <w:numPr>
          <w:ilvl w:val="0"/>
          <w:numId w:val="1"/>
        </w:numPr>
        <w:rPr>
          <w:rFonts w:ascii="HG丸ｺﾞｼｯｸM-PRO" w:eastAsia="HG丸ｺﾞｼｯｸM-PRO" w:hAnsi="HG丸ｺﾞｼｯｸM-PRO"/>
          <w:sz w:val="32"/>
          <w:szCs w:val="32"/>
        </w:rPr>
      </w:pPr>
      <w:r w:rsidRPr="00AC3348">
        <w:rPr>
          <w:rFonts w:ascii="HG丸ｺﾞｼｯｸM-PRO" w:eastAsia="HG丸ｺﾞｼｯｸM-PRO" w:hAnsi="HG丸ｺﾞｼｯｸM-PRO"/>
          <w:sz w:val="32"/>
          <w:szCs w:val="32"/>
        </w:rPr>
        <w:lastRenderedPageBreak/>
        <w:t>計画内容の修正</w:t>
      </w:r>
    </w:p>
    <w:tbl>
      <w:tblPr>
        <w:tblStyle w:val="af7"/>
        <w:tblW w:w="9662" w:type="dxa"/>
        <w:tblLook w:val="04A0" w:firstRow="1" w:lastRow="0" w:firstColumn="1" w:lastColumn="0" w:noHBand="0" w:noVBand="1"/>
      </w:tblPr>
      <w:tblGrid>
        <w:gridCol w:w="988"/>
        <w:gridCol w:w="1701"/>
        <w:gridCol w:w="6973"/>
      </w:tblGrid>
      <w:tr w:rsidR="00307605" w:rsidTr="00307605">
        <w:tc>
          <w:tcPr>
            <w:tcW w:w="988" w:type="dxa"/>
            <w:shd w:val="clear" w:color="auto" w:fill="DEEAF6" w:themeFill="accent1" w:themeFillTint="33"/>
          </w:tcPr>
          <w:p w:rsidR="00307605" w:rsidRPr="00452A77" w:rsidRDefault="00307605" w:rsidP="00307605">
            <w:pPr>
              <w:jc w:val="center"/>
              <w:rPr>
                <w:rFonts w:ascii="HG丸ｺﾞｼｯｸM-PRO" w:eastAsia="HG丸ｺﾞｼｯｸM-PRO" w:hAnsi="HG丸ｺﾞｼｯｸM-PRO"/>
              </w:rPr>
            </w:pPr>
          </w:p>
        </w:tc>
        <w:tc>
          <w:tcPr>
            <w:tcW w:w="1701" w:type="dxa"/>
            <w:shd w:val="clear" w:color="auto" w:fill="DEEAF6" w:themeFill="accent1" w:themeFillTint="33"/>
            <w:vAlign w:val="center"/>
          </w:tcPr>
          <w:p w:rsidR="00307605" w:rsidRDefault="00307605"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br w:type="page"/>
            </w:r>
            <w:r>
              <w:rPr>
                <w:rFonts w:ascii="HG丸ｺﾞｼｯｸM-PRO" w:eastAsia="HG丸ｺﾞｼｯｸM-PRO" w:hAnsi="HG丸ｺﾞｼｯｸM-PRO"/>
              </w:rPr>
              <w:t>修正ページ</w:t>
            </w:r>
          </w:p>
        </w:tc>
        <w:tc>
          <w:tcPr>
            <w:tcW w:w="6973" w:type="dxa"/>
            <w:shd w:val="clear" w:color="auto" w:fill="DEEAF6" w:themeFill="accent1" w:themeFillTint="33"/>
            <w:vAlign w:val="center"/>
          </w:tcPr>
          <w:p w:rsidR="00307605" w:rsidRDefault="00307605" w:rsidP="00307605">
            <w:pPr>
              <w:jc w:val="center"/>
              <w:rPr>
                <w:rFonts w:ascii="HG丸ｺﾞｼｯｸM-PRO" w:eastAsia="HG丸ｺﾞｼｯｸM-PRO" w:hAnsi="HG丸ｺﾞｼｯｸM-PRO"/>
              </w:rPr>
            </w:pPr>
            <w:r>
              <w:rPr>
                <w:rFonts w:ascii="HG丸ｺﾞｼｯｸM-PRO" w:eastAsia="HG丸ｺﾞｼｯｸM-PRO" w:hAnsi="HG丸ｺﾞｼｯｸM-PRO"/>
              </w:rPr>
              <w:t>修正内容</w:t>
            </w:r>
          </w:p>
        </w:tc>
      </w:tr>
      <w:tr w:rsidR="00307605" w:rsidTr="00307605">
        <w:tc>
          <w:tcPr>
            <w:tcW w:w="988" w:type="dxa"/>
          </w:tcPr>
          <w:p w:rsidR="00307605" w:rsidRDefault="00307605" w:rsidP="00307605">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1701" w:type="dxa"/>
          </w:tcPr>
          <w:p w:rsidR="00307605" w:rsidRDefault="00307605" w:rsidP="00307605">
            <w:pPr>
              <w:jc w:val="center"/>
              <w:rPr>
                <w:rFonts w:ascii="HG丸ｺﾞｼｯｸM-PRO" w:eastAsia="HG丸ｺﾞｼｯｸM-PRO" w:hAnsi="HG丸ｺﾞｼｯｸM-PRO"/>
              </w:rPr>
            </w:pPr>
            <w:r>
              <w:rPr>
                <w:rFonts w:ascii="HG丸ｺﾞｼｯｸM-PRO" w:eastAsia="HG丸ｺﾞｼｯｸM-PRO" w:hAnsi="HG丸ｺﾞｼｯｸM-PRO" w:hint="eastAsia"/>
              </w:rPr>
              <w:t>P</w:t>
            </w:r>
            <w:r>
              <w:rPr>
                <w:rFonts w:ascii="HG丸ｺﾞｼｯｸM-PRO" w:eastAsia="HG丸ｺﾞｼｯｸM-PRO" w:hAnsi="HG丸ｺﾞｼｯｸM-PRO"/>
              </w:rPr>
              <w:t>.41</w:t>
            </w:r>
          </w:p>
        </w:tc>
        <w:tc>
          <w:tcPr>
            <w:tcW w:w="6973" w:type="dxa"/>
          </w:tcPr>
          <w:p w:rsidR="00307605" w:rsidRPr="00452A77" w:rsidRDefault="00307605" w:rsidP="00307605">
            <w:pPr>
              <w:rPr>
                <w:rFonts w:ascii="HG丸ｺﾞｼｯｸM-PRO" w:eastAsia="HG丸ｺﾞｼｯｸM-PRO" w:hAnsi="HG丸ｺﾞｼｯｸM-PRO"/>
              </w:rPr>
            </w:pPr>
            <w:r>
              <w:rPr>
                <w:rFonts w:ascii="HG丸ｺﾞｼｯｸM-PRO" w:eastAsia="HG丸ｺﾞｼｯｸM-PRO" w:hAnsi="HG丸ｺﾞｼｯｸM-PRO"/>
              </w:rPr>
              <w:t>グリーン住宅ポイント制度の終了に伴い、グリーン住宅ポイント制度に関する記載を削除したもの。</w:t>
            </w:r>
          </w:p>
        </w:tc>
      </w:tr>
      <w:tr w:rsidR="00307605" w:rsidTr="00307605">
        <w:tc>
          <w:tcPr>
            <w:tcW w:w="988" w:type="dxa"/>
          </w:tcPr>
          <w:p w:rsidR="00307605" w:rsidRDefault="00307605" w:rsidP="00307605">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1701" w:type="dxa"/>
          </w:tcPr>
          <w:p w:rsidR="00307605" w:rsidRDefault="00307605" w:rsidP="00307605">
            <w:pPr>
              <w:jc w:val="center"/>
              <w:rPr>
                <w:rFonts w:ascii="HG丸ｺﾞｼｯｸM-PRO" w:eastAsia="HG丸ｺﾞｼｯｸM-PRO" w:hAnsi="HG丸ｺﾞｼｯｸM-PRO"/>
              </w:rPr>
            </w:pPr>
            <w:r>
              <w:rPr>
                <w:rFonts w:ascii="HG丸ｺﾞｼｯｸM-PRO" w:eastAsia="HG丸ｺﾞｼｯｸM-PRO" w:hAnsi="HG丸ｺﾞｼｯｸM-PRO" w:hint="eastAsia"/>
              </w:rPr>
              <w:t>P</w:t>
            </w:r>
            <w:r>
              <w:rPr>
                <w:rFonts w:ascii="HG丸ｺﾞｼｯｸM-PRO" w:eastAsia="HG丸ｺﾞｼｯｸM-PRO" w:hAnsi="HG丸ｺﾞｼｯｸM-PRO"/>
              </w:rPr>
              <w:t>.4２</w:t>
            </w:r>
          </w:p>
        </w:tc>
        <w:tc>
          <w:tcPr>
            <w:tcW w:w="6973" w:type="dxa"/>
          </w:tcPr>
          <w:p w:rsidR="00307605" w:rsidRDefault="00307605" w:rsidP="002C3039">
            <w:pPr>
              <w:rPr>
                <w:rFonts w:ascii="HG丸ｺﾞｼｯｸM-PRO" w:eastAsia="HG丸ｺﾞｼｯｸM-PRO" w:hAnsi="HG丸ｺﾞｼｯｸM-PRO"/>
              </w:rPr>
            </w:pPr>
            <w:r>
              <w:rPr>
                <w:rFonts w:ascii="HG丸ｺﾞｼｯｸM-PRO" w:eastAsia="HG丸ｺﾞｼｯｸM-PRO" w:hAnsi="HG丸ｺﾞｼｯｸM-PRO"/>
              </w:rPr>
              <w:t>岩手県の市町村向け補助事業である「若者向け空き家住宅取得支援事業」において、名称と支援内容</w:t>
            </w:r>
            <w:r w:rsidR="002C3039">
              <w:rPr>
                <w:rFonts w:ascii="HG丸ｺﾞｼｯｸM-PRO" w:eastAsia="HG丸ｺﾞｼｯｸM-PRO" w:hAnsi="HG丸ｺﾞｼｯｸM-PRO"/>
              </w:rPr>
              <w:t>に変更があったことから、</w:t>
            </w:r>
            <w:r>
              <w:rPr>
                <w:rFonts w:ascii="HG丸ｺﾞｼｯｸM-PRO" w:eastAsia="HG丸ｺﾞｼｯｸM-PRO" w:hAnsi="HG丸ｺﾞｼｯｸM-PRO"/>
              </w:rPr>
              <w:t>修正</w:t>
            </w:r>
            <w:r w:rsidR="002C3039">
              <w:rPr>
                <w:rFonts w:ascii="HG丸ｺﾞｼｯｸM-PRO" w:eastAsia="HG丸ｺﾞｼｯｸM-PRO" w:hAnsi="HG丸ｺﾞｼｯｸM-PRO"/>
              </w:rPr>
              <w:t>したもの。</w:t>
            </w:r>
          </w:p>
        </w:tc>
      </w:tr>
    </w:tbl>
    <w:p w:rsidR="00B77FF2" w:rsidRPr="00C01AAA" w:rsidRDefault="00307605" w:rsidP="00B77FF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6ED4BE5" wp14:editId="78854982">
                <wp:simplePos x="0" y="0"/>
                <wp:positionH relativeFrom="column">
                  <wp:posOffset>2851150</wp:posOffset>
                </wp:positionH>
                <wp:positionV relativeFrom="paragraph">
                  <wp:posOffset>826770</wp:posOffset>
                </wp:positionV>
                <wp:extent cx="2733675" cy="171450"/>
                <wp:effectExtent l="0" t="57150" r="28575" b="19050"/>
                <wp:wrapNone/>
                <wp:docPr id="8" name="直線矢印コネクタ 8"/>
                <wp:cNvGraphicFramePr/>
                <a:graphic xmlns:a="http://schemas.openxmlformats.org/drawingml/2006/main">
                  <a:graphicData uri="http://schemas.microsoft.com/office/word/2010/wordprocessingShape">
                    <wps:wsp>
                      <wps:cNvCnPr/>
                      <wps:spPr>
                        <a:xfrm flipH="1" flipV="1">
                          <a:off x="0" y="0"/>
                          <a:ext cx="2733675" cy="1714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10B1CD" id="_x0000_t32" coordsize="21600,21600" o:spt="32" o:oned="t" path="m,l21600,21600e" filled="f">
                <v:path arrowok="t" fillok="f" o:connecttype="none"/>
                <o:lock v:ext="edit" shapetype="t"/>
              </v:shapetype>
              <v:shape id="直線矢印コネクタ 8" o:spid="_x0000_s1026" type="#_x0000_t32" style="position:absolute;left:0;text-align:left;margin-left:224.5pt;margin-top:65.1pt;width:215.25pt;height:13.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" strokecolor="red" strokeweight="1.5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2C61FEB5" wp14:editId="4675309B">
                <wp:simplePos x="0" y="0"/>
                <wp:positionH relativeFrom="column">
                  <wp:posOffset>4585335</wp:posOffset>
                </wp:positionH>
                <wp:positionV relativeFrom="paragraph">
                  <wp:posOffset>1007110</wp:posOffset>
                </wp:positionV>
                <wp:extent cx="1009650" cy="228600"/>
                <wp:effectExtent l="38100" t="0" r="19050" b="76200"/>
                <wp:wrapNone/>
                <wp:docPr id="9" name="直線矢印コネクタ 9"/>
                <wp:cNvGraphicFramePr/>
                <a:graphic xmlns:a="http://schemas.openxmlformats.org/drawingml/2006/main">
                  <a:graphicData uri="http://schemas.microsoft.com/office/word/2010/wordprocessingShape">
                    <wps:wsp>
                      <wps:cNvCnPr/>
                      <wps:spPr>
                        <a:xfrm flipH="1">
                          <a:off x="0" y="0"/>
                          <a:ext cx="1009650" cy="2286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A8A95" id="直線矢印コネクタ 9" o:spid="_x0000_s1026" type="#_x0000_t32" style="position:absolute;left:0;text-align:left;margin-left:361.05pt;margin-top:79.3pt;width:79.5pt;height: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" strokecolor="red" strokeweight="1.5pt">
                <v:stroke endarrow="block" joinstyle="miter"/>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18D695C2" wp14:editId="7B3BF915">
                <wp:simplePos x="0" y="0"/>
                <wp:positionH relativeFrom="column">
                  <wp:posOffset>5575935</wp:posOffset>
                </wp:positionH>
                <wp:positionV relativeFrom="paragraph">
                  <wp:posOffset>788670</wp:posOffset>
                </wp:positionV>
                <wp:extent cx="828675" cy="36195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828675" cy="3619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07605" w:rsidRPr="00E04EFC" w:rsidRDefault="00307605" w:rsidP="00B77FF2">
                            <w:pPr>
                              <w:jc w:val="center"/>
                              <w:rPr>
                                <w:rFonts w:ascii="HG丸ｺﾞｼｯｸM-PRO" w:eastAsia="HG丸ｺﾞｼｯｸM-PRO" w:hAnsi="HG丸ｺﾞｼｯｸM-PRO"/>
                                <w:b/>
                                <w:color w:val="FF0000"/>
                              </w:rPr>
                            </w:pPr>
                            <w:r w:rsidRPr="00E04EFC">
                              <w:rPr>
                                <w:rFonts w:ascii="HG丸ｺﾞｼｯｸM-PRO" w:eastAsia="HG丸ｺﾞｼｯｸM-PRO" w:hAnsi="HG丸ｺﾞｼｯｸM-PRO" w:hint="eastAsia"/>
                                <w:b/>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695C2" id="テキスト ボックス 7" o:spid="_x0000_s1027" type="#_x0000_t202" style="position:absolute;margin-left:439.05pt;margin-top:62.1pt;width:65.2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" fillcolor="white [3201]" strokecolor="red" strokeweight="2.25pt">
                <v:textbox>
                  <w:txbxContent>
                    <w:p w:rsidR="00307605" w:rsidRPr="00E04EFC" w:rsidRDefault="00307605" w:rsidP="00B77FF2">
                      <w:pPr>
                        <w:jc w:val="center"/>
                        <w:rPr>
                          <w:rFonts w:ascii="HG丸ｺﾞｼｯｸM-PRO" w:eastAsia="HG丸ｺﾞｼｯｸM-PRO" w:hAnsi="HG丸ｺﾞｼｯｸM-PRO"/>
                          <w:b/>
                          <w:color w:val="FF0000"/>
                        </w:rPr>
                      </w:pPr>
                      <w:r w:rsidRPr="00E04EFC">
                        <w:rPr>
                          <w:rFonts w:ascii="HG丸ｺﾞｼｯｸM-PRO" w:eastAsia="HG丸ｺﾞｼｯｸM-PRO" w:hAnsi="HG丸ｺﾞｼｯｸM-PRO" w:hint="eastAsia"/>
                          <w:b/>
                          <w:color w:val="FF0000"/>
                        </w:rPr>
                        <w:t>削除</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46CF9104" wp14:editId="23FB1FFF">
                <wp:simplePos x="0" y="0"/>
                <wp:positionH relativeFrom="column">
                  <wp:posOffset>1613535</wp:posOffset>
                </wp:positionH>
                <wp:positionV relativeFrom="paragraph">
                  <wp:posOffset>731520</wp:posOffset>
                </wp:positionV>
                <wp:extent cx="1228725" cy="123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228725" cy="1238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4D66D" id="正方形/長方形 6" o:spid="_x0000_s1026" style="position:absolute;left:0;text-align:left;margin-left:127.05pt;margin-top:57.6pt;width:96.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" filled="f" strokecolor="red" strokeweight="1.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74072F6F" wp14:editId="52B39F32">
                <wp:simplePos x="0" y="0"/>
                <wp:positionH relativeFrom="column">
                  <wp:posOffset>422910</wp:posOffset>
                </wp:positionH>
                <wp:positionV relativeFrom="paragraph">
                  <wp:posOffset>1274445</wp:posOffset>
                </wp:positionV>
                <wp:extent cx="4953000" cy="423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953000" cy="42386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4F474" id="正方形/長方形 5" o:spid="_x0000_s1026" style="position:absolute;left:0;text-align:left;margin-left:33.3pt;margin-top:100.35pt;width:390pt;height:3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" filled="f" strokecolor="red" strokeweight="1.5pt"/>
            </w:pict>
          </mc:Fallback>
        </mc:AlternateContent>
      </w:r>
      <w:r>
        <w:rPr>
          <w:rFonts w:ascii="HG丸ｺﾞｼｯｸM-PRO" w:eastAsia="HG丸ｺﾞｼｯｸM-PRO" w:hAnsi="HG丸ｺﾞｼｯｸM-PRO"/>
          <w:noProof/>
        </w:rPr>
        <w:drawing>
          <wp:anchor distT="0" distB="0" distL="114300" distR="114300" simplePos="0" relativeHeight="251661312" behindDoc="0" locked="0" layoutInCell="1" allowOverlap="1" wp14:anchorId="4FEF3454" wp14:editId="26B75B53">
            <wp:simplePos x="0" y="0"/>
            <wp:positionH relativeFrom="margin">
              <wp:posOffset>546735</wp:posOffset>
            </wp:positionH>
            <wp:positionV relativeFrom="paragraph">
              <wp:posOffset>347345</wp:posOffset>
            </wp:positionV>
            <wp:extent cx="4752975" cy="7000875"/>
            <wp:effectExtent l="0" t="0" r="9525" b="9525"/>
            <wp:wrapThrough wrapText="bothSides">
              <wp:wrapPolygon edited="0">
                <wp:start x="0" y="0"/>
                <wp:lineTo x="0" y="21571"/>
                <wp:lineTo x="21557" y="21571"/>
                <wp:lineTo x="21557"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 Word - 04_滝沢市空家等対策計画（素案)【政調時】-02-01.jpg"/>
                    <pic:cNvPicPr/>
                  </pic:nvPicPr>
                  <pic:blipFill rotWithShape="1">
                    <a:blip r:embed="rId8" cstate="print">
                      <a:extLst>
                        <a:ext uri="{28A0092B-C50C-407E-A947-70E740481C1C}">
                          <a14:useLocalDpi xmlns:a14="http://schemas.microsoft.com/office/drawing/2010/main" val="0"/>
                        </a:ext>
                      </a:extLst>
                    </a:blip>
                    <a:srcRect l="11517" t="7918" r="10821"/>
                    <a:stretch/>
                  </pic:blipFill>
                  <pic:spPr bwMode="auto">
                    <a:xfrm>
                      <a:off x="0" y="0"/>
                      <a:ext cx="4752975" cy="7000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rPr>
        <w:t>（１）グリーン住宅ポイント制度の終了に伴う修正</w:t>
      </w:r>
    </w:p>
    <w:p w:rsidR="00B77FF2" w:rsidRDefault="00B77FF2" w:rsidP="00B77FF2">
      <w:r>
        <w:br w:type="page"/>
      </w:r>
    </w:p>
    <w:p w:rsidR="00307605" w:rsidRDefault="00307605" w:rsidP="00307605">
      <w:r>
        <w:rPr>
          <w:rFonts w:ascii="HG丸ｺﾞｼｯｸM-PRO" w:eastAsia="HG丸ｺﾞｼｯｸM-PRO" w:hAnsi="HG丸ｺﾞｼｯｸM-PRO"/>
        </w:rPr>
        <w:t>（２）</w:t>
      </w:r>
      <w:r w:rsidR="002C3039">
        <w:rPr>
          <w:rFonts w:ascii="HG丸ｺﾞｼｯｸM-PRO" w:eastAsia="HG丸ｺﾞｼｯｸM-PRO" w:hAnsi="HG丸ｺﾞｼｯｸM-PRO"/>
        </w:rPr>
        <w:t>若者向け空き家住宅取得支援事業</w:t>
      </w:r>
      <w:r>
        <w:rPr>
          <w:rFonts w:ascii="HG丸ｺﾞｼｯｸM-PRO" w:eastAsia="HG丸ｺﾞｼｯｸM-PRO" w:hAnsi="HG丸ｺﾞｼｯｸM-PRO"/>
        </w:rPr>
        <w:t>に係る修正</w:t>
      </w:r>
    </w:p>
    <w:p w:rsidR="00307605" w:rsidRDefault="002C3039" w:rsidP="00307605">
      <w:r>
        <w:rPr>
          <w:noProof/>
        </w:rPr>
        <w:drawing>
          <wp:inline distT="0" distB="0" distL="0" distR="0">
            <wp:extent cx="6120130" cy="80137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 Word - 03_【資料２】滝沢市空家等対策計画（案)_5040228修正【若者向け空き家住宅取得支援事業・その他軽微修正】.jpg"/>
                    <pic:cNvPicPr/>
                  </pic:nvPicPr>
                  <pic:blipFill rotWithShape="1">
                    <a:blip r:embed="rId9" cstate="print">
                      <a:extLst>
                        <a:ext uri="{28A0092B-C50C-407E-A947-70E740481C1C}">
                          <a14:useLocalDpi xmlns:a14="http://schemas.microsoft.com/office/drawing/2010/main" val="0"/>
                        </a:ext>
                      </a:extLst>
                    </a:blip>
                    <a:srcRect t="7478"/>
                    <a:stretch/>
                  </pic:blipFill>
                  <pic:spPr bwMode="auto">
                    <a:xfrm>
                      <a:off x="0" y="0"/>
                      <a:ext cx="6120130" cy="8013700"/>
                    </a:xfrm>
                    <a:prstGeom prst="rect">
                      <a:avLst/>
                    </a:prstGeom>
                    <a:ln>
                      <a:noFill/>
                    </a:ln>
                    <a:extLst>
                      <a:ext uri="{53640926-AAD7-44D8-BBD7-CCE9431645EC}">
                        <a14:shadowObscured xmlns:a14="http://schemas.microsoft.com/office/drawing/2010/main"/>
                      </a:ext>
                    </a:extLst>
                  </pic:spPr>
                </pic:pic>
              </a:graphicData>
            </a:graphic>
          </wp:inline>
        </w:drawing>
      </w:r>
    </w:p>
    <w:p w:rsidR="00307605" w:rsidRDefault="00307605" w:rsidP="00307605"/>
    <w:p w:rsidR="00DE7373" w:rsidRPr="00307605" w:rsidRDefault="00DE7373" w:rsidP="00307605">
      <w:pPr>
        <w:pStyle w:val="1"/>
        <w:rPr>
          <w:rFonts w:ascii="HG丸ｺﾞｼｯｸM-PRO" w:eastAsia="HG丸ｺﾞｼｯｸM-PRO" w:hAnsi="HG丸ｺﾞｼｯｸM-PRO"/>
          <w:sz w:val="32"/>
          <w:szCs w:val="32"/>
        </w:rPr>
      </w:pPr>
      <w:r w:rsidRPr="00307605">
        <w:rPr>
          <w:rFonts w:ascii="HG丸ｺﾞｼｯｸM-PRO" w:eastAsia="HG丸ｺﾞｼｯｸM-PRO" w:hAnsi="HG丸ｺﾞｼｯｸM-PRO" w:hint="eastAsia"/>
          <w:sz w:val="32"/>
          <w:szCs w:val="32"/>
        </w:rPr>
        <w:t>策定に至るまでの経緯</w:t>
      </w:r>
    </w:p>
    <w:tbl>
      <w:tblPr>
        <w:tblStyle w:val="af7"/>
        <w:tblW w:w="0" w:type="auto"/>
        <w:tblLayout w:type="fixed"/>
        <w:tblLook w:val="04A0" w:firstRow="1" w:lastRow="0" w:firstColumn="1" w:lastColumn="0" w:noHBand="0" w:noVBand="1"/>
      </w:tblPr>
      <w:tblGrid>
        <w:gridCol w:w="2830"/>
        <w:gridCol w:w="4820"/>
        <w:gridCol w:w="1978"/>
      </w:tblGrid>
      <w:tr w:rsidR="00DE7373" w:rsidRPr="00491942" w:rsidTr="006F49D0">
        <w:trPr>
          <w:trHeight w:val="414"/>
        </w:trPr>
        <w:tc>
          <w:tcPr>
            <w:tcW w:w="2830" w:type="dxa"/>
            <w:shd w:val="clear" w:color="auto" w:fill="DEEAF6" w:themeFill="accent1" w:themeFillTint="33"/>
            <w:vAlign w:val="center"/>
          </w:tcPr>
          <w:p w:rsidR="00DE7373" w:rsidRPr="00491942" w:rsidRDefault="00DE7373" w:rsidP="004A1D35">
            <w:pPr>
              <w:jc w:val="center"/>
              <w:rPr>
                <w:rFonts w:ascii="HG丸ｺﾞｼｯｸM-PRO" w:eastAsia="HG丸ｺﾞｼｯｸM-PRO" w:hAnsi="HG丸ｺﾞｼｯｸM-PRO"/>
              </w:rPr>
            </w:pPr>
            <w:r w:rsidRPr="00491942">
              <w:rPr>
                <w:rFonts w:ascii="HG丸ｺﾞｼｯｸM-PRO" w:eastAsia="HG丸ｺﾞｼｯｸM-PRO" w:hAnsi="HG丸ｺﾞｼｯｸM-PRO"/>
              </w:rPr>
              <w:t>年</w:t>
            </w:r>
            <w:r w:rsidR="00A0532C" w:rsidRPr="00491942">
              <w:rPr>
                <w:rFonts w:ascii="HG丸ｺﾞｼｯｸM-PRO" w:eastAsia="HG丸ｺﾞｼｯｸM-PRO" w:hAnsi="HG丸ｺﾞｼｯｸM-PRO"/>
              </w:rPr>
              <w:t xml:space="preserve">　</w:t>
            </w:r>
            <w:r w:rsidRPr="00491942">
              <w:rPr>
                <w:rFonts w:ascii="HG丸ｺﾞｼｯｸM-PRO" w:eastAsia="HG丸ｺﾞｼｯｸM-PRO" w:hAnsi="HG丸ｺﾞｼｯｸM-PRO"/>
              </w:rPr>
              <w:t>月</w:t>
            </w:r>
            <w:r w:rsidR="00A0532C" w:rsidRPr="00491942">
              <w:rPr>
                <w:rFonts w:ascii="HG丸ｺﾞｼｯｸM-PRO" w:eastAsia="HG丸ｺﾞｼｯｸM-PRO" w:hAnsi="HG丸ｺﾞｼｯｸM-PRO"/>
              </w:rPr>
              <w:t xml:space="preserve">　</w:t>
            </w:r>
            <w:r w:rsidRPr="00491942">
              <w:rPr>
                <w:rFonts w:ascii="HG丸ｺﾞｼｯｸM-PRO" w:eastAsia="HG丸ｺﾞｼｯｸM-PRO" w:hAnsi="HG丸ｺﾞｼｯｸM-PRO"/>
              </w:rPr>
              <w:t>日</w:t>
            </w:r>
          </w:p>
        </w:tc>
        <w:tc>
          <w:tcPr>
            <w:tcW w:w="4820" w:type="dxa"/>
            <w:shd w:val="clear" w:color="auto" w:fill="DEEAF6" w:themeFill="accent1" w:themeFillTint="33"/>
            <w:vAlign w:val="center"/>
          </w:tcPr>
          <w:p w:rsidR="00DE7373" w:rsidRPr="00491942" w:rsidRDefault="00DE7373" w:rsidP="004A1D35">
            <w:pPr>
              <w:jc w:val="center"/>
              <w:rPr>
                <w:rFonts w:ascii="HG丸ｺﾞｼｯｸM-PRO" w:eastAsia="HG丸ｺﾞｼｯｸM-PRO" w:hAnsi="HG丸ｺﾞｼｯｸM-PRO"/>
              </w:rPr>
            </w:pPr>
            <w:r w:rsidRPr="00491942">
              <w:rPr>
                <w:rFonts w:ascii="HG丸ｺﾞｼｯｸM-PRO" w:eastAsia="HG丸ｺﾞｼｯｸM-PRO" w:hAnsi="HG丸ｺﾞｼｯｸM-PRO"/>
              </w:rPr>
              <w:t>内</w:t>
            </w:r>
            <w:r w:rsidR="00A0532C" w:rsidRPr="00491942">
              <w:rPr>
                <w:rFonts w:ascii="HG丸ｺﾞｼｯｸM-PRO" w:eastAsia="HG丸ｺﾞｼｯｸM-PRO" w:hAnsi="HG丸ｺﾞｼｯｸM-PRO"/>
              </w:rPr>
              <w:t xml:space="preserve">　　</w:t>
            </w:r>
            <w:r w:rsidRPr="00491942">
              <w:rPr>
                <w:rFonts w:ascii="HG丸ｺﾞｼｯｸM-PRO" w:eastAsia="HG丸ｺﾞｼｯｸM-PRO" w:hAnsi="HG丸ｺﾞｼｯｸM-PRO"/>
              </w:rPr>
              <w:t>容</w:t>
            </w:r>
          </w:p>
        </w:tc>
        <w:tc>
          <w:tcPr>
            <w:tcW w:w="1978" w:type="dxa"/>
            <w:shd w:val="clear" w:color="auto" w:fill="DEEAF6" w:themeFill="accent1" w:themeFillTint="33"/>
            <w:vAlign w:val="center"/>
          </w:tcPr>
          <w:p w:rsidR="00DE7373" w:rsidRPr="00491942" w:rsidRDefault="00DE7373" w:rsidP="004A1D35">
            <w:pPr>
              <w:jc w:val="center"/>
              <w:rPr>
                <w:rFonts w:ascii="HG丸ｺﾞｼｯｸM-PRO" w:eastAsia="HG丸ｺﾞｼｯｸM-PRO" w:hAnsi="HG丸ｺﾞｼｯｸM-PRO"/>
              </w:rPr>
            </w:pPr>
            <w:r w:rsidRPr="00491942">
              <w:rPr>
                <w:rFonts w:ascii="HG丸ｺﾞｼｯｸM-PRO" w:eastAsia="HG丸ｺﾞｼｯｸM-PRO" w:hAnsi="HG丸ｺﾞｼｯｸM-PRO"/>
              </w:rPr>
              <w:t>備</w:t>
            </w:r>
            <w:r w:rsidR="00A0532C" w:rsidRPr="00491942">
              <w:rPr>
                <w:rFonts w:ascii="HG丸ｺﾞｼｯｸM-PRO" w:eastAsia="HG丸ｺﾞｼｯｸM-PRO" w:hAnsi="HG丸ｺﾞｼｯｸM-PRO"/>
              </w:rPr>
              <w:t xml:space="preserve">　　</w:t>
            </w:r>
            <w:r w:rsidRPr="00491942">
              <w:rPr>
                <w:rFonts w:ascii="HG丸ｺﾞｼｯｸM-PRO" w:eastAsia="HG丸ｺﾞｼｯｸM-PRO" w:hAnsi="HG丸ｺﾞｼｯｸM-PRO"/>
              </w:rPr>
              <w:t>考</w:t>
            </w:r>
          </w:p>
        </w:tc>
      </w:tr>
      <w:tr w:rsidR="00DE7373" w:rsidRPr="00491942" w:rsidTr="004A1D35">
        <w:trPr>
          <w:trHeight w:val="567"/>
        </w:trPr>
        <w:tc>
          <w:tcPr>
            <w:tcW w:w="2830" w:type="dxa"/>
            <w:vAlign w:val="center"/>
          </w:tcPr>
          <w:p w:rsidR="00DE7373" w:rsidRPr="00491942" w:rsidRDefault="00DE7373" w:rsidP="004A1D35">
            <w:pPr>
              <w:jc w:val="center"/>
              <w:rPr>
                <w:rFonts w:ascii="HG丸ｺﾞｼｯｸM-PRO" w:eastAsia="HG丸ｺﾞｼｯｸM-PRO" w:hAnsi="HG丸ｺﾞｼｯｸM-PRO"/>
              </w:rPr>
            </w:pPr>
            <w:r w:rsidRPr="00491942">
              <w:rPr>
                <w:rFonts w:ascii="HG丸ｺﾞｼｯｸM-PRO" w:eastAsia="HG丸ｺﾞｼｯｸM-PRO" w:hAnsi="HG丸ｺﾞｼｯｸM-PRO"/>
              </w:rPr>
              <w:t>令和３年９月２１日</w:t>
            </w:r>
          </w:p>
        </w:tc>
        <w:tc>
          <w:tcPr>
            <w:tcW w:w="4820" w:type="dxa"/>
            <w:vAlign w:val="center"/>
          </w:tcPr>
          <w:p w:rsidR="00DE7373" w:rsidRPr="00491942" w:rsidRDefault="00DE7373" w:rsidP="004A1D35">
            <w:pPr>
              <w:jc w:val="both"/>
              <w:rPr>
                <w:rFonts w:ascii="HG丸ｺﾞｼｯｸM-PRO" w:eastAsia="HG丸ｺﾞｼｯｸM-PRO" w:hAnsi="HG丸ｺﾞｼｯｸM-PRO"/>
              </w:rPr>
            </w:pPr>
            <w:r w:rsidRPr="00491942">
              <w:rPr>
                <w:rFonts w:ascii="HG丸ｺﾞｼｯｸM-PRO" w:eastAsia="HG丸ｺﾞｼｯｸM-PRO" w:hAnsi="HG丸ｺﾞｼｯｸM-PRO"/>
              </w:rPr>
              <w:t>滝沢市空家等対策協議会（草案の協議）</w:t>
            </w:r>
          </w:p>
        </w:tc>
        <w:tc>
          <w:tcPr>
            <w:tcW w:w="1978" w:type="dxa"/>
            <w:vAlign w:val="center"/>
          </w:tcPr>
          <w:p w:rsidR="00DE7373" w:rsidRPr="00491942" w:rsidRDefault="00DE7373" w:rsidP="004A1D35">
            <w:pPr>
              <w:jc w:val="both"/>
              <w:rPr>
                <w:rFonts w:ascii="HG丸ｺﾞｼｯｸM-PRO" w:eastAsia="HG丸ｺﾞｼｯｸM-PRO" w:hAnsi="HG丸ｺﾞｼｯｸM-PRO"/>
              </w:rPr>
            </w:pPr>
            <w:r w:rsidRPr="00491942">
              <w:rPr>
                <w:rFonts w:ascii="HG丸ｺﾞｼｯｸM-PRO" w:eastAsia="HG丸ｺﾞｼｯｸM-PRO" w:hAnsi="HG丸ｺﾞｼｯｸM-PRO"/>
              </w:rPr>
              <w:t>意見あり</w:t>
            </w:r>
          </w:p>
        </w:tc>
      </w:tr>
      <w:tr w:rsidR="00DE7373" w:rsidRPr="00491942" w:rsidTr="004A1D35">
        <w:trPr>
          <w:trHeight w:val="567"/>
        </w:trPr>
        <w:tc>
          <w:tcPr>
            <w:tcW w:w="2830" w:type="dxa"/>
            <w:vAlign w:val="center"/>
          </w:tcPr>
          <w:p w:rsidR="00DE7373" w:rsidRPr="00C644CF" w:rsidRDefault="00DE7373" w:rsidP="004A1D35">
            <w:pPr>
              <w:jc w:val="center"/>
              <w:rPr>
                <w:rFonts w:ascii="HG丸ｺﾞｼｯｸM-PRO" w:eastAsia="HG丸ｺﾞｼｯｸM-PRO" w:hAnsi="HG丸ｺﾞｼｯｸM-PRO"/>
              </w:rPr>
            </w:pPr>
            <w:r w:rsidRPr="00C644CF">
              <w:rPr>
                <w:rFonts w:ascii="HG丸ｺﾞｼｯｸM-PRO" w:eastAsia="HG丸ｺﾞｼｯｸM-PRO" w:hAnsi="HG丸ｺﾞｼｯｸM-PRO"/>
              </w:rPr>
              <w:t>令和３年１２月１日</w:t>
            </w:r>
          </w:p>
        </w:tc>
        <w:tc>
          <w:tcPr>
            <w:tcW w:w="4820" w:type="dxa"/>
            <w:vAlign w:val="center"/>
          </w:tcPr>
          <w:p w:rsidR="00DE7373" w:rsidRPr="00C644CF" w:rsidRDefault="00DE7373" w:rsidP="004A1D35">
            <w:pPr>
              <w:jc w:val="both"/>
              <w:rPr>
                <w:rFonts w:ascii="HG丸ｺﾞｼｯｸM-PRO" w:eastAsia="HG丸ｺﾞｼｯｸM-PRO" w:hAnsi="HG丸ｺﾞｼｯｸM-PRO"/>
              </w:rPr>
            </w:pPr>
            <w:r w:rsidRPr="00C644CF">
              <w:rPr>
                <w:rFonts w:ascii="HG丸ｺﾞｼｯｸM-PRO" w:eastAsia="HG丸ｺﾞｼｯｸM-PRO" w:hAnsi="HG丸ｺﾞｼｯｸM-PRO"/>
              </w:rPr>
              <w:t>滝沢市空家等対策協議会（素案の協議）</w:t>
            </w:r>
          </w:p>
        </w:tc>
        <w:tc>
          <w:tcPr>
            <w:tcW w:w="1978" w:type="dxa"/>
            <w:vAlign w:val="center"/>
          </w:tcPr>
          <w:p w:rsidR="00DE7373" w:rsidRPr="00491942" w:rsidRDefault="00DE7373" w:rsidP="004A1D35">
            <w:pPr>
              <w:jc w:val="both"/>
              <w:rPr>
                <w:rFonts w:ascii="HG丸ｺﾞｼｯｸM-PRO" w:eastAsia="HG丸ｺﾞｼｯｸM-PRO" w:hAnsi="HG丸ｺﾞｼｯｸM-PRO"/>
              </w:rPr>
            </w:pPr>
            <w:r w:rsidRPr="00491942">
              <w:rPr>
                <w:rFonts w:ascii="HG丸ｺﾞｼｯｸM-PRO" w:eastAsia="HG丸ｺﾞｼｯｸM-PRO" w:hAnsi="HG丸ｺﾞｼｯｸM-PRO" w:hint="eastAsia"/>
              </w:rPr>
              <w:t>意見なし</w:t>
            </w:r>
          </w:p>
        </w:tc>
      </w:tr>
      <w:tr w:rsidR="00DE7373" w:rsidRPr="00491942" w:rsidTr="004A1D35">
        <w:trPr>
          <w:trHeight w:val="567"/>
        </w:trPr>
        <w:tc>
          <w:tcPr>
            <w:tcW w:w="2830" w:type="dxa"/>
            <w:vAlign w:val="center"/>
          </w:tcPr>
          <w:p w:rsidR="00DE7373" w:rsidRPr="00C644CF" w:rsidRDefault="00DE7373" w:rsidP="004A1D35">
            <w:pPr>
              <w:jc w:val="center"/>
              <w:rPr>
                <w:rFonts w:ascii="HG丸ｺﾞｼｯｸM-PRO" w:eastAsia="HG丸ｺﾞｼｯｸM-PRO" w:hAnsi="HG丸ｺﾞｼｯｸM-PRO"/>
              </w:rPr>
            </w:pPr>
            <w:r w:rsidRPr="00C644CF">
              <w:rPr>
                <w:rFonts w:ascii="HG丸ｺﾞｼｯｸM-PRO" w:eastAsia="HG丸ｺﾞｼｯｸM-PRO" w:hAnsi="HG丸ｺﾞｼｯｸM-PRO"/>
              </w:rPr>
              <w:t>令和３年１２月１５日</w:t>
            </w:r>
          </w:p>
          <w:p w:rsidR="00DE7373" w:rsidRPr="00C644CF" w:rsidRDefault="00DE7373" w:rsidP="004A1D35">
            <w:pPr>
              <w:jc w:val="center"/>
              <w:rPr>
                <w:rFonts w:ascii="HG丸ｺﾞｼｯｸM-PRO" w:eastAsia="HG丸ｺﾞｼｯｸM-PRO" w:hAnsi="HG丸ｺﾞｼｯｸM-PRO"/>
              </w:rPr>
            </w:pPr>
            <w:r w:rsidRPr="00C644CF">
              <w:rPr>
                <w:rFonts w:ascii="HG丸ｺﾞｼｯｸM-PRO" w:eastAsia="HG丸ｺﾞｼｯｸM-PRO" w:hAnsi="HG丸ｺﾞｼｯｸM-PRO"/>
              </w:rPr>
              <w:t>～令和４年１月１９日</w:t>
            </w:r>
          </w:p>
        </w:tc>
        <w:tc>
          <w:tcPr>
            <w:tcW w:w="4820" w:type="dxa"/>
            <w:vAlign w:val="center"/>
          </w:tcPr>
          <w:p w:rsidR="00DE7373" w:rsidRPr="00C644CF" w:rsidRDefault="00DE7373" w:rsidP="004A1D35">
            <w:pPr>
              <w:jc w:val="both"/>
              <w:rPr>
                <w:rFonts w:ascii="HG丸ｺﾞｼｯｸM-PRO" w:eastAsia="HG丸ｺﾞｼｯｸM-PRO" w:hAnsi="HG丸ｺﾞｼｯｸM-PRO"/>
              </w:rPr>
            </w:pPr>
            <w:r w:rsidRPr="00C644CF">
              <w:rPr>
                <w:rFonts w:ascii="HG丸ｺﾞｼｯｸM-PRO" w:eastAsia="HG丸ｺﾞｼｯｸM-PRO" w:hAnsi="HG丸ｺﾞｼｯｸM-PRO"/>
              </w:rPr>
              <w:t>パブリックコメントの実施</w:t>
            </w:r>
          </w:p>
        </w:tc>
        <w:tc>
          <w:tcPr>
            <w:tcW w:w="1978" w:type="dxa"/>
            <w:vAlign w:val="center"/>
          </w:tcPr>
          <w:p w:rsidR="00DE7373" w:rsidRPr="00491942" w:rsidRDefault="00DE7373" w:rsidP="004A1D35">
            <w:pPr>
              <w:jc w:val="both"/>
              <w:rPr>
                <w:rFonts w:ascii="HG丸ｺﾞｼｯｸM-PRO" w:eastAsia="HG丸ｺﾞｼｯｸM-PRO" w:hAnsi="HG丸ｺﾞｼｯｸM-PRO"/>
              </w:rPr>
            </w:pPr>
            <w:r w:rsidRPr="00491942">
              <w:rPr>
                <w:rFonts w:ascii="HG丸ｺﾞｼｯｸM-PRO" w:eastAsia="HG丸ｺﾞｼｯｸM-PRO" w:hAnsi="HG丸ｺﾞｼｯｸM-PRO"/>
              </w:rPr>
              <w:t>意見</w:t>
            </w:r>
            <w:r w:rsidR="006C7507">
              <w:rPr>
                <w:rFonts w:ascii="HG丸ｺﾞｼｯｸM-PRO" w:eastAsia="HG丸ｺﾞｼｯｸM-PRO" w:hAnsi="HG丸ｺﾞｼｯｸM-PRO"/>
              </w:rPr>
              <w:t>１件あり</w:t>
            </w:r>
          </w:p>
        </w:tc>
      </w:tr>
      <w:tr w:rsidR="00A0532C" w:rsidRPr="00491942" w:rsidTr="004A1D35">
        <w:trPr>
          <w:trHeight w:val="567"/>
        </w:trPr>
        <w:tc>
          <w:tcPr>
            <w:tcW w:w="2830" w:type="dxa"/>
            <w:vAlign w:val="center"/>
          </w:tcPr>
          <w:p w:rsidR="00A0532C" w:rsidRPr="00C644CF" w:rsidRDefault="00A0532C" w:rsidP="004A1D35">
            <w:pPr>
              <w:jc w:val="center"/>
              <w:rPr>
                <w:rFonts w:ascii="HG丸ｺﾞｼｯｸM-PRO" w:eastAsia="HG丸ｺﾞｼｯｸM-PRO" w:hAnsi="HG丸ｺﾞｼｯｸM-PRO"/>
              </w:rPr>
            </w:pPr>
            <w:r w:rsidRPr="00C644CF">
              <w:rPr>
                <w:rFonts w:ascii="HG丸ｺﾞｼｯｸM-PRO" w:eastAsia="HG丸ｺﾞｼｯｸM-PRO" w:hAnsi="HG丸ｺﾞｼｯｸM-PRO"/>
              </w:rPr>
              <w:t>令和４年２月１５日</w:t>
            </w:r>
          </w:p>
        </w:tc>
        <w:tc>
          <w:tcPr>
            <w:tcW w:w="4820" w:type="dxa"/>
            <w:vAlign w:val="center"/>
          </w:tcPr>
          <w:p w:rsidR="00A0532C" w:rsidRPr="00C644CF" w:rsidRDefault="00A0532C" w:rsidP="004A1D35">
            <w:pPr>
              <w:jc w:val="both"/>
              <w:rPr>
                <w:rFonts w:ascii="HG丸ｺﾞｼｯｸM-PRO" w:eastAsia="HG丸ｺﾞｼｯｸM-PRO" w:hAnsi="HG丸ｺﾞｼｯｸM-PRO"/>
              </w:rPr>
            </w:pPr>
            <w:r w:rsidRPr="00C644CF">
              <w:rPr>
                <w:rFonts w:ascii="HG丸ｺﾞｼｯｸM-PRO" w:eastAsia="HG丸ｺﾞｼｯｸM-PRO" w:hAnsi="HG丸ｺﾞｼｯｸM-PRO"/>
              </w:rPr>
              <w:t>滝沢市議会全員協議会（素案の説明）</w:t>
            </w:r>
          </w:p>
        </w:tc>
        <w:tc>
          <w:tcPr>
            <w:tcW w:w="1978" w:type="dxa"/>
            <w:vAlign w:val="center"/>
          </w:tcPr>
          <w:p w:rsidR="00A0532C" w:rsidRPr="00491942" w:rsidRDefault="00A0532C" w:rsidP="004A1D35">
            <w:pPr>
              <w:jc w:val="both"/>
              <w:rPr>
                <w:rFonts w:ascii="HG丸ｺﾞｼｯｸM-PRO" w:eastAsia="HG丸ｺﾞｼｯｸM-PRO" w:hAnsi="HG丸ｺﾞｼｯｸM-PRO"/>
                <w:color w:val="FF0000"/>
              </w:rPr>
            </w:pPr>
          </w:p>
        </w:tc>
      </w:tr>
      <w:tr w:rsidR="00DE7373" w:rsidRPr="00491942" w:rsidTr="004A1D35">
        <w:trPr>
          <w:trHeight w:val="567"/>
        </w:trPr>
        <w:tc>
          <w:tcPr>
            <w:tcW w:w="2830" w:type="dxa"/>
            <w:vAlign w:val="center"/>
          </w:tcPr>
          <w:p w:rsidR="00DE7373" w:rsidRPr="00C644CF" w:rsidRDefault="00DE7373" w:rsidP="004A1D35">
            <w:pPr>
              <w:jc w:val="center"/>
              <w:rPr>
                <w:rFonts w:ascii="HG丸ｺﾞｼｯｸM-PRO" w:eastAsia="HG丸ｺﾞｼｯｸM-PRO" w:hAnsi="HG丸ｺﾞｼｯｸM-PRO"/>
              </w:rPr>
            </w:pPr>
            <w:r w:rsidRPr="00C644CF">
              <w:rPr>
                <w:rFonts w:ascii="HG丸ｺﾞｼｯｸM-PRO" w:eastAsia="HG丸ｺﾞｼｯｸM-PRO" w:hAnsi="HG丸ｺﾞｼｯｸM-PRO"/>
              </w:rPr>
              <w:t>令和４年３月２３日</w:t>
            </w:r>
          </w:p>
        </w:tc>
        <w:tc>
          <w:tcPr>
            <w:tcW w:w="4820" w:type="dxa"/>
            <w:vAlign w:val="center"/>
          </w:tcPr>
          <w:p w:rsidR="00DE7373" w:rsidRPr="00C644CF" w:rsidRDefault="00977908" w:rsidP="00BD7C5D">
            <w:pPr>
              <w:jc w:val="both"/>
              <w:rPr>
                <w:rFonts w:ascii="HG丸ｺﾞｼｯｸM-PRO" w:eastAsia="HG丸ｺﾞｼｯｸM-PRO" w:hAnsi="HG丸ｺﾞｼｯｸM-PRO"/>
              </w:rPr>
            </w:pPr>
            <w:r w:rsidRPr="00C644CF">
              <w:rPr>
                <w:rFonts w:ascii="HG丸ｺﾞｼｯｸM-PRO" w:eastAsia="HG丸ｺﾞｼｯｸM-PRO" w:hAnsi="HG丸ｺﾞｼｯｸM-PRO"/>
              </w:rPr>
              <w:t>滝沢市空家等対策協議会</w:t>
            </w:r>
          </w:p>
        </w:tc>
        <w:tc>
          <w:tcPr>
            <w:tcW w:w="1978" w:type="dxa"/>
            <w:vAlign w:val="center"/>
          </w:tcPr>
          <w:p w:rsidR="00DE7373" w:rsidRPr="00491942" w:rsidRDefault="00DE7373" w:rsidP="004A1D35">
            <w:pPr>
              <w:jc w:val="both"/>
              <w:rPr>
                <w:rFonts w:ascii="HG丸ｺﾞｼｯｸM-PRO" w:eastAsia="HG丸ｺﾞｼｯｸM-PRO" w:hAnsi="HG丸ｺﾞｼｯｸM-PRO"/>
              </w:rPr>
            </w:pPr>
            <w:r w:rsidRPr="00491942">
              <w:rPr>
                <w:rFonts w:ascii="HG丸ｺﾞｼｯｸM-PRO" w:eastAsia="HG丸ｺﾞｼｯｸM-PRO" w:hAnsi="HG丸ｺﾞｼｯｸM-PRO"/>
              </w:rPr>
              <w:t>本日</w:t>
            </w:r>
          </w:p>
        </w:tc>
      </w:tr>
    </w:tbl>
    <w:p w:rsidR="00DE7373" w:rsidRPr="00AC3348" w:rsidRDefault="00DE7373" w:rsidP="00DE7373">
      <w:pPr>
        <w:pStyle w:val="1"/>
        <w:rPr>
          <w:rFonts w:ascii="HG丸ｺﾞｼｯｸM-PRO" w:eastAsia="HG丸ｺﾞｼｯｸM-PRO" w:hAnsi="HG丸ｺﾞｼｯｸM-PRO"/>
          <w:sz w:val="32"/>
          <w:szCs w:val="32"/>
        </w:rPr>
      </w:pPr>
      <w:r w:rsidRPr="00AC3348">
        <w:rPr>
          <w:rFonts w:ascii="HG丸ｺﾞｼｯｸM-PRO" w:eastAsia="HG丸ｺﾞｼｯｸM-PRO" w:hAnsi="HG丸ｺﾞｼｯｸM-PRO" w:hint="eastAsia"/>
          <w:sz w:val="32"/>
          <w:szCs w:val="32"/>
        </w:rPr>
        <w:t>今後の予定</w:t>
      </w:r>
    </w:p>
    <w:tbl>
      <w:tblPr>
        <w:tblStyle w:val="af7"/>
        <w:tblW w:w="9923" w:type="dxa"/>
        <w:tblInd w:w="-147" w:type="dxa"/>
        <w:tblLayout w:type="fixed"/>
        <w:tblLook w:val="04A0" w:firstRow="1" w:lastRow="0" w:firstColumn="1" w:lastColumn="0" w:noHBand="0" w:noVBand="1"/>
      </w:tblPr>
      <w:tblGrid>
        <w:gridCol w:w="3544"/>
        <w:gridCol w:w="5103"/>
        <w:gridCol w:w="1276"/>
      </w:tblGrid>
      <w:tr w:rsidR="007C09FB" w:rsidRPr="00452A77" w:rsidTr="00307605">
        <w:trPr>
          <w:trHeight w:val="180"/>
        </w:trPr>
        <w:tc>
          <w:tcPr>
            <w:tcW w:w="3544" w:type="dxa"/>
            <w:shd w:val="clear" w:color="auto" w:fill="DEEAF6" w:themeFill="accent1" w:themeFillTint="33"/>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t>年　月　日</w:t>
            </w:r>
          </w:p>
        </w:tc>
        <w:tc>
          <w:tcPr>
            <w:tcW w:w="5103" w:type="dxa"/>
            <w:shd w:val="clear" w:color="auto" w:fill="DEEAF6" w:themeFill="accent1" w:themeFillTint="33"/>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t>内　　容</w:t>
            </w:r>
          </w:p>
        </w:tc>
        <w:tc>
          <w:tcPr>
            <w:tcW w:w="1276" w:type="dxa"/>
            <w:shd w:val="clear" w:color="auto" w:fill="DEEAF6" w:themeFill="accent1" w:themeFillTint="33"/>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t>備　　考</w:t>
            </w:r>
          </w:p>
        </w:tc>
      </w:tr>
      <w:tr w:rsidR="007C09FB" w:rsidRPr="00452A77" w:rsidTr="00307605">
        <w:trPr>
          <w:trHeight w:val="1083"/>
        </w:trPr>
        <w:tc>
          <w:tcPr>
            <w:tcW w:w="3544" w:type="dxa"/>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t>令和４年３月</w:t>
            </w:r>
            <w:r>
              <w:rPr>
                <w:rFonts w:ascii="HG丸ｺﾞｼｯｸM-PRO" w:eastAsia="HG丸ｺﾞｼｯｸM-PRO" w:hAnsi="HG丸ｺﾞｼｯｸM-PRO"/>
              </w:rPr>
              <w:t>末（予定）</w:t>
            </w:r>
          </w:p>
        </w:tc>
        <w:tc>
          <w:tcPr>
            <w:tcW w:w="5103" w:type="dxa"/>
            <w:vAlign w:val="center"/>
          </w:tcPr>
          <w:p w:rsidR="007C09FB" w:rsidRPr="00452A77" w:rsidRDefault="007C09FB" w:rsidP="00307605">
            <w:pPr>
              <w:jc w:val="both"/>
              <w:rPr>
                <w:rFonts w:ascii="HG丸ｺﾞｼｯｸM-PRO" w:eastAsia="HG丸ｺﾞｼｯｸM-PRO" w:hAnsi="HG丸ｺﾞｼｯｸM-PRO"/>
              </w:rPr>
            </w:pPr>
            <w:r w:rsidRPr="00452A77">
              <w:rPr>
                <w:rFonts w:ascii="HG丸ｺﾞｼｯｸM-PRO" w:eastAsia="HG丸ｺﾞｼｯｸM-PRO" w:hAnsi="HG丸ｺﾞｼｯｸM-PRO"/>
              </w:rPr>
              <w:t>市空家等対策計画の策定（公表）</w:t>
            </w:r>
          </w:p>
        </w:tc>
        <w:tc>
          <w:tcPr>
            <w:tcW w:w="1276" w:type="dxa"/>
            <w:vAlign w:val="center"/>
          </w:tcPr>
          <w:p w:rsidR="007C09FB" w:rsidRPr="00452A77" w:rsidRDefault="007C09FB" w:rsidP="00307605">
            <w:pPr>
              <w:jc w:val="both"/>
              <w:rPr>
                <w:rFonts w:ascii="HG丸ｺﾞｼｯｸM-PRO" w:eastAsia="HG丸ｺﾞｼｯｸM-PRO" w:hAnsi="HG丸ｺﾞｼｯｸM-PRO"/>
              </w:rPr>
            </w:pPr>
            <w:r w:rsidRPr="00452A77">
              <w:rPr>
                <w:rFonts w:ascii="HG丸ｺﾞｼｯｸM-PRO" w:eastAsia="HG丸ｺﾞｼｯｸM-PRO" w:hAnsi="HG丸ｺﾞｼｯｸM-PRO"/>
              </w:rPr>
              <w:t>市HP・広報による周知</w:t>
            </w:r>
          </w:p>
        </w:tc>
      </w:tr>
      <w:tr w:rsidR="007C09FB" w:rsidRPr="00452A77" w:rsidTr="00307605">
        <w:trPr>
          <w:trHeight w:val="1083"/>
        </w:trPr>
        <w:tc>
          <w:tcPr>
            <w:tcW w:w="3544" w:type="dxa"/>
            <w:vAlign w:val="center"/>
          </w:tcPr>
          <w:p w:rsidR="007C09FB" w:rsidRPr="00452A77" w:rsidRDefault="007C09FB" w:rsidP="00307605">
            <w:pPr>
              <w:jc w:val="center"/>
              <w:rPr>
                <w:rFonts w:ascii="HG丸ｺﾞｼｯｸM-PRO" w:eastAsia="HG丸ｺﾞｼｯｸM-PRO" w:hAnsi="HG丸ｺﾞｼｯｸM-PRO"/>
              </w:rPr>
            </w:pPr>
            <w:r>
              <w:rPr>
                <w:rFonts w:ascii="HG丸ｺﾞｼｯｸM-PRO" w:eastAsia="HG丸ｺﾞｼｯｸM-PRO" w:hAnsi="HG丸ｺﾞｼｯｸM-PRO" w:hint="eastAsia"/>
              </w:rPr>
              <w:t>令和４年４月（予定）</w:t>
            </w:r>
          </w:p>
        </w:tc>
        <w:tc>
          <w:tcPr>
            <w:tcW w:w="5103" w:type="dxa"/>
            <w:vAlign w:val="center"/>
          </w:tcPr>
          <w:p w:rsidR="007C09FB" w:rsidRPr="007C09FB" w:rsidRDefault="007C09FB" w:rsidP="007C09FB">
            <w:pPr>
              <w:jc w:val="both"/>
              <w:rPr>
                <w:rFonts w:ascii="HG丸ｺﾞｼｯｸM-PRO" w:eastAsia="HG丸ｺﾞｼｯｸM-PRO" w:hAnsi="HG丸ｺﾞｼｯｸM-PRO"/>
              </w:rPr>
            </w:pPr>
            <w:r w:rsidRPr="007C09FB">
              <w:rPr>
                <w:rFonts w:ascii="HG丸ｺﾞｼｯｸM-PRO" w:eastAsia="HG丸ｺﾞｼｯｸM-PRO" w:hAnsi="HG丸ｺﾞｼｯｸM-PRO"/>
              </w:rPr>
              <w:t>企画立案（補助金等の検討）</w:t>
            </w:r>
          </w:p>
        </w:tc>
        <w:tc>
          <w:tcPr>
            <w:tcW w:w="1276" w:type="dxa"/>
          </w:tcPr>
          <w:p w:rsidR="007C09FB" w:rsidRPr="00452A77" w:rsidRDefault="007C09FB" w:rsidP="00307605">
            <w:pPr>
              <w:rPr>
                <w:rFonts w:ascii="HG丸ｺﾞｼｯｸM-PRO" w:eastAsia="HG丸ｺﾞｼｯｸM-PRO" w:hAnsi="HG丸ｺﾞｼｯｸM-PRO"/>
              </w:rPr>
            </w:pPr>
          </w:p>
        </w:tc>
      </w:tr>
      <w:tr w:rsidR="007C09FB" w:rsidRPr="00452A77" w:rsidTr="00307605">
        <w:trPr>
          <w:trHeight w:val="1083"/>
        </w:trPr>
        <w:tc>
          <w:tcPr>
            <w:tcW w:w="3544" w:type="dxa"/>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rPr>
              <w:t>令和４年</w:t>
            </w:r>
            <w:r w:rsidRPr="00452A77">
              <w:rPr>
                <w:rFonts w:ascii="HG丸ｺﾞｼｯｸM-PRO" w:eastAsia="HG丸ｺﾞｼｯｸM-PRO" w:hAnsi="HG丸ｺﾞｼｯｸM-PRO" w:hint="eastAsia"/>
              </w:rPr>
              <w:t>９月</w:t>
            </w:r>
            <w:r w:rsidRPr="00452A77">
              <w:rPr>
                <w:rFonts w:ascii="HG丸ｺﾞｼｯｸM-PRO" w:eastAsia="HG丸ｺﾞｼｯｸM-PRO" w:hAnsi="HG丸ｺﾞｼｯｸM-PRO"/>
              </w:rPr>
              <w:t>（予定）</w:t>
            </w:r>
          </w:p>
        </w:tc>
        <w:tc>
          <w:tcPr>
            <w:tcW w:w="5103" w:type="dxa"/>
            <w:vAlign w:val="center"/>
          </w:tcPr>
          <w:p w:rsidR="007C09FB" w:rsidRPr="00452A77" w:rsidRDefault="007C09FB" w:rsidP="00307605">
            <w:pPr>
              <w:jc w:val="both"/>
              <w:rPr>
                <w:rFonts w:ascii="HG丸ｺﾞｼｯｸM-PRO" w:eastAsia="HG丸ｺﾞｼｯｸM-PRO" w:hAnsi="HG丸ｺﾞｼｯｸM-PRO"/>
              </w:rPr>
            </w:pPr>
            <w:r w:rsidRPr="00452A77">
              <w:rPr>
                <w:rFonts w:ascii="HG丸ｺﾞｼｯｸM-PRO" w:eastAsia="HG丸ｺﾞｼｯｸM-PRO" w:hAnsi="HG丸ｺﾞｼｯｸM-PRO"/>
              </w:rPr>
              <w:t>市空家等対策協議会</w:t>
            </w:r>
          </w:p>
          <w:p w:rsidR="007C09FB" w:rsidRPr="00452A77" w:rsidRDefault="007C09FB" w:rsidP="005D3746">
            <w:pPr>
              <w:jc w:val="both"/>
              <w:rPr>
                <w:rFonts w:ascii="HG丸ｺﾞｼｯｸM-PRO" w:eastAsia="HG丸ｺﾞｼｯｸM-PRO" w:hAnsi="HG丸ｺﾞｼｯｸM-PRO"/>
              </w:rPr>
            </w:pPr>
            <w:r w:rsidRPr="00452A77">
              <w:rPr>
                <w:rFonts w:ascii="HG丸ｺﾞｼｯｸM-PRO" w:eastAsia="HG丸ｺﾞｼｯｸM-PRO" w:hAnsi="HG丸ｺﾞｼｯｸM-PRO"/>
              </w:rPr>
              <w:t>（計画実施内容・特定空家等</w:t>
            </w:r>
            <w:r w:rsidR="005D3746">
              <w:rPr>
                <w:rFonts w:ascii="HG丸ｺﾞｼｯｸM-PRO" w:eastAsia="HG丸ｺﾞｼｯｸM-PRO" w:hAnsi="HG丸ｺﾞｼｯｸM-PRO" w:hint="eastAsia"/>
              </w:rPr>
              <w:t>の</w:t>
            </w:r>
            <w:r w:rsidR="00F065B0">
              <w:rPr>
                <w:rFonts w:ascii="HG丸ｺﾞｼｯｸM-PRO" w:eastAsia="HG丸ｺﾞｼｯｸM-PRO" w:hAnsi="HG丸ｺﾞｼｯｸM-PRO"/>
              </w:rPr>
              <w:t>認定</w:t>
            </w:r>
            <w:r w:rsidR="005D3746">
              <w:rPr>
                <w:rFonts w:ascii="HG丸ｺﾞｼｯｸM-PRO" w:eastAsia="HG丸ｺﾞｼｯｸM-PRO" w:hAnsi="HG丸ｺﾞｼｯｸM-PRO" w:hint="eastAsia"/>
              </w:rPr>
              <w:t>事前</w:t>
            </w:r>
            <w:r w:rsidRPr="00452A77">
              <w:rPr>
                <w:rFonts w:ascii="HG丸ｺﾞｼｯｸM-PRO" w:eastAsia="HG丸ｺﾞｼｯｸM-PRO" w:hAnsi="HG丸ｺﾞｼｯｸM-PRO"/>
              </w:rPr>
              <w:t>協議）</w:t>
            </w:r>
          </w:p>
        </w:tc>
        <w:tc>
          <w:tcPr>
            <w:tcW w:w="1276" w:type="dxa"/>
          </w:tcPr>
          <w:p w:rsidR="007C09FB" w:rsidRPr="00452A77" w:rsidRDefault="007C09FB" w:rsidP="00307605">
            <w:pPr>
              <w:rPr>
                <w:rFonts w:ascii="HG丸ｺﾞｼｯｸM-PRO" w:eastAsia="HG丸ｺﾞｼｯｸM-PRO" w:hAnsi="HG丸ｺﾞｼｯｸM-PRO"/>
              </w:rPr>
            </w:pPr>
          </w:p>
        </w:tc>
      </w:tr>
      <w:tr w:rsidR="007C09FB" w:rsidRPr="00452A77" w:rsidTr="00307605">
        <w:trPr>
          <w:trHeight w:val="1083"/>
        </w:trPr>
        <w:tc>
          <w:tcPr>
            <w:tcW w:w="3544" w:type="dxa"/>
            <w:vAlign w:val="center"/>
          </w:tcPr>
          <w:p w:rsidR="007C09FB" w:rsidRPr="00452A77" w:rsidRDefault="007C09FB" w:rsidP="00307605">
            <w:pPr>
              <w:jc w:val="center"/>
              <w:rPr>
                <w:rFonts w:ascii="HG丸ｺﾞｼｯｸM-PRO" w:eastAsia="HG丸ｺﾞｼｯｸM-PRO" w:hAnsi="HG丸ｺﾞｼｯｸM-PRO"/>
              </w:rPr>
            </w:pPr>
            <w:r w:rsidRPr="00452A77">
              <w:rPr>
                <w:rFonts w:ascii="HG丸ｺﾞｼｯｸM-PRO" w:eastAsia="HG丸ｺﾞｼｯｸM-PRO" w:hAnsi="HG丸ｺﾞｼｯｸM-PRO" w:hint="eastAsia"/>
              </w:rPr>
              <w:t>令和５年３月（予定）</w:t>
            </w:r>
          </w:p>
        </w:tc>
        <w:tc>
          <w:tcPr>
            <w:tcW w:w="5103" w:type="dxa"/>
          </w:tcPr>
          <w:p w:rsidR="007C09FB" w:rsidRPr="00525272" w:rsidRDefault="007C09FB" w:rsidP="00307605">
            <w:pPr>
              <w:pStyle w:val="af8"/>
              <w:numPr>
                <w:ilvl w:val="0"/>
                <w:numId w:val="12"/>
              </w:numPr>
              <w:ind w:leftChars="0"/>
              <w:rPr>
                <w:rFonts w:ascii="HG丸ｺﾞｼｯｸM-PRO" w:eastAsia="HG丸ｺﾞｼｯｸM-PRO" w:hAnsi="HG丸ｺﾞｼｯｸM-PRO"/>
              </w:rPr>
            </w:pPr>
            <w:r w:rsidRPr="00525272">
              <w:rPr>
                <w:rFonts w:ascii="HG丸ｺﾞｼｯｸM-PRO" w:eastAsia="HG丸ｺﾞｼｯｸM-PRO" w:hAnsi="HG丸ｺﾞｼｯｸM-PRO"/>
              </w:rPr>
              <w:t>市空家等対策協議会</w:t>
            </w:r>
          </w:p>
          <w:p w:rsidR="007C09FB" w:rsidRDefault="007C09FB" w:rsidP="00307605">
            <w:pPr>
              <w:rPr>
                <w:rFonts w:ascii="HG丸ｺﾞｼｯｸM-PRO" w:eastAsia="HG丸ｺﾞｼｯｸM-PRO" w:hAnsi="HG丸ｺﾞｼｯｸM-PRO"/>
              </w:rPr>
            </w:pPr>
            <w:r w:rsidRPr="00452A77">
              <w:rPr>
                <w:rFonts w:ascii="HG丸ｺﾞｼｯｸM-PRO" w:eastAsia="HG丸ｺﾞｼｯｸM-PRO" w:hAnsi="HG丸ｺﾞｼｯｸM-PRO"/>
              </w:rPr>
              <w:t>（計画実施内容</w:t>
            </w:r>
            <w:r>
              <w:rPr>
                <w:rFonts w:ascii="HG丸ｺﾞｼｯｸM-PRO" w:eastAsia="HG丸ｺﾞｼｯｸM-PRO" w:hAnsi="HG丸ｺﾞｼｯｸM-PRO"/>
              </w:rPr>
              <w:t>・特定</w:t>
            </w:r>
            <w:r w:rsidRPr="00452A77">
              <w:rPr>
                <w:rFonts w:ascii="HG丸ｺﾞｼｯｸM-PRO" w:eastAsia="HG丸ｺﾞｼｯｸM-PRO" w:hAnsi="HG丸ｺﾞｼｯｸM-PRO"/>
              </w:rPr>
              <w:t>空家等</w:t>
            </w:r>
            <w:r w:rsidR="005D3746">
              <w:rPr>
                <w:rFonts w:ascii="HG丸ｺﾞｼｯｸM-PRO" w:eastAsia="HG丸ｺﾞｼｯｸM-PRO" w:hAnsi="HG丸ｺﾞｼｯｸM-PRO" w:hint="eastAsia"/>
              </w:rPr>
              <w:t>の</w:t>
            </w:r>
            <w:r w:rsidRPr="00452A77">
              <w:rPr>
                <w:rFonts w:ascii="HG丸ｺﾞｼｯｸM-PRO" w:eastAsia="HG丸ｺﾞｼｯｸM-PRO" w:hAnsi="HG丸ｺﾞｼｯｸM-PRO"/>
              </w:rPr>
              <w:t>認定協議）</w:t>
            </w:r>
          </w:p>
          <w:p w:rsidR="007C09FB" w:rsidRPr="00525272" w:rsidRDefault="007C09FB" w:rsidP="00307605">
            <w:pPr>
              <w:pStyle w:val="af8"/>
              <w:numPr>
                <w:ilvl w:val="0"/>
                <w:numId w:val="12"/>
              </w:numPr>
              <w:ind w:leftChars="0"/>
              <w:rPr>
                <w:rFonts w:ascii="HG丸ｺﾞｼｯｸM-PRO" w:eastAsia="HG丸ｺﾞｼｯｸM-PRO" w:hAnsi="HG丸ｺﾞｼｯｸM-PRO"/>
              </w:rPr>
            </w:pPr>
            <w:r>
              <w:rPr>
                <w:rFonts w:ascii="HG丸ｺﾞｼｯｸM-PRO" w:eastAsia="HG丸ｺﾞｼｯｸM-PRO" w:hAnsi="HG丸ｺﾞｼｯｸM-PRO" w:hint="eastAsia"/>
              </w:rPr>
              <w:t>庁内体制</w:t>
            </w:r>
            <w:r>
              <w:rPr>
                <w:rFonts w:ascii="HG丸ｺﾞｼｯｸM-PRO" w:eastAsia="HG丸ｺﾞｼｯｸM-PRO" w:hAnsi="HG丸ｺﾞｼｯｸM-PRO"/>
              </w:rPr>
              <w:t>整備（本格運用）</w:t>
            </w:r>
          </w:p>
        </w:tc>
        <w:tc>
          <w:tcPr>
            <w:tcW w:w="1276" w:type="dxa"/>
          </w:tcPr>
          <w:p w:rsidR="007C09FB" w:rsidRPr="00452A77" w:rsidRDefault="007C09FB" w:rsidP="00307605">
            <w:pPr>
              <w:rPr>
                <w:rFonts w:ascii="HG丸ｺﾞｼｯｸM-PRO" w:eastAsia="HG丸ｺﾞｼｯｸM-PRO" w:hAnsi="HG丸ｺﾞｼｯｸM-PRO"/>
              </w:rPr>
            </w:pPr>
          </w:p>
        </w:tc>
      </w:tr>
    </w:tbl>
    <w:p w:rsidR="00DE7373" w:rsidRPr="007C09FB" w:rsidRDefault="00DE7373" w:rsidP="00DE7373">
      <w:pPr>
        <w:rPr>
          <w:rFonts w:ascii="HG丸ｺﾞｼｯｸM-PRO" w:eastAsia="HG丸ｺﾞｼｯｸM-PRO" w:hAnsi="HG丸ｺﾞｼｯｸM-PRO"/>
        </w:rPr>
      </w:pPr>
    </w:p>
    <w:p w:rsidR="000A4BD9" w:rsidRPr="00C978EA" w:rsidRDefault="000A4BD9" w:rsidP="000A4BD9">
      <w:pPr>
        <w:pStyle w:val="1"/>
        <w:rPr>
          <w:rFonts w:ascii="HG丸ｺﾞｼｯｸM-PRO" w:eastAsia="HG丸ｺﾞｼｯｸM-PRO" w:hAnsi="HG丸ｺﾞｼｯｸM-PRO"/>
        </w:rPr>
      </w:pPr>
      <w:r w:rsidRPr="00C978EA">
        <w:rPr>
          <w:rFonts w:ascii="HG丸ｺﾞｼｯｸM-PRO" w:eastAsia="HG丸ｺﾞｼｯｸM-PRO" w:hAnsi="HG丸ｺﾞｼｯｸM-PRO" w:hint="eastAsia"/>
        </w:rPr>
        <w:t>添付書類</w:t>
      </w:r>
      <w:r w:rsidR="0010580E" w:rsidRPr="00C978EA">
        <w:rPr>
          <w:rFonts w:ascii="HG丸ｺﾞｼｯｸM-PRO" w:eastAsia="HG丸ｺﾞｼｯｸM-PRO" w:hAnsi="HG丸ｺﾞｼｯｸM-PRO" w:hint="eastAsia"/>
        </w:rPr>
        <w:t>について</w:t>
      </w:r>
    </w:p>
    <w:p w:rsidR="000A4BD9" w:rsidRDefault="000A4BD9" w:rsidP="000A4BD9">
      <w:pPr>
        <w:pStyle w:val="af8"/>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hint="eastAsia"/>
        </w:rPr>
        <w:t>滝沢市空家等対策計画（案）・・・・・</w:t>
      </w:r>
      <w:r w:rsidRPr="000A4BD9">
        <w:rPr>
          <w:rFonts w:ascii="HG丸ｺﾞｼｯｸM-PRO" w:eastAsia="HG丸ｺﾞｼｯｸM-PRO" w:hAnsi="HG丸ｺﾞｼｯｸM-PRO" w:hint="eastAsia"/>
          <w:bdr w:val="single" w:sz="4" w:space="0" w:color="auto"/>
        </w:rPr>
        <w:t>資料２</w:t>
      </w:r>
    </w:p>
    <w:p w:rsidR="000A4BD9" w:rsidRPr="000A4BD9" w:rsidRDefault="000A4BD9" w:rsidP="000A4BD9">
      <w:pPr>
        <w:pStyle w:val="af8"/>
        <w:numPr>
          <w:ilvl w:val="0"/>
          <w:numId w:val="11"/>
        </w:numPr>
        <w:ind w:leftChars="0"/>
        <w:rPr>
          <w:rFonts w:ascii="HG丸ｺﾞｼｯｸM-PRO" w:eastAsia="HG丸ｺﾞｼｯｸM-PRO" w:hAnsi="HG丸ｺﾞｼｯｸM-PRO"/>
        </w:rPr>
      </w:pPr>
      <w:r>
        <w:rPr>
          <w:rFonts w:ascii="HG丸ｺﾞｼｯｸM-PRO" w:eastAsia="HG丸ｺﾞｼｯｸM-PRO" w:hAnsi="HG丸ｺﾞｼｯｸM-PRO"/>
        </w:rPr>
        <w:t>滝沢市空家等対策計画（概要版）・・・</w:t>
      </w:r>
      <w:r w:rsidRPr="000A4BD9">
        <w:rPr>
          <w:rFonts w:ascii="HG丸ｺﾞｼｯｸM-PRO" w:eastAsia="HG丸ｺﾞｼｯｸM-PRO" w:hAnsi="HG丸ｺﾞｼｯｸM-PRO"/>
          <w:bdr w:val="single" w:sz="4" w:space="0" w:color="auto"/>
        </w:rPr>
        <w:t>資料３</w:t>
      </w:r>
    </w:p>
    <w:sectPr w:rsidR="000A4BD9" w:rsidRPr="000A4BD9" w:rsidSect="00BB0DBD">
      <w:footerReference w:type="default" r:id="rId10"/>
      <w:pgSz w:w="11906" w:h="16838"/>
      <w:pgMar w:top="1134" w:right="1134" w:bottom="567" w:left="1134" w:header="851" w:footer="0"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05" w:rsidRDefault="00307605" w:rsidP="00DE7373">
      <w:pPr>
        <w:spacing w:after="0" w:line="240" w:lineRule="auto"/>
      </w:pPr>
      <w:r>
        <w:separator/>
      </w:r>
    </w:p>
  </w:endnote>
  <w:endnote w:type="continuationSeparator" w:id="0">
    <w:p w:rsidR="00307605" w:rsidRDefault="00307605" w:rsidP="00DE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88638"/>
      <w:docPartObj>
        <w:docPartGallery w:val="Page Numbers (Bottom of Page)"/>
        <w:docPartUnique/>
      </w:docPartObj>
    </w:sdtPr>
    <w:sdtEndPr/>
    <w:sdtContent>
      <w:p w:rsidR="002945D3" w:rsidRDefault="002945D3">
        <w:pPr>
          <w:pStyle w:val="a5"/>
          <w:jc w:val="center"/>
        </w:pPr>
        <w:r>
          <w:fldChar w:fldCharType="begin"/>
        </w:r>
        <w:r>
          <w:instrText>PAGE   \* MERGEFORMAT</w:instrText>
        </w:r>
        <w:r>
          <w:fldChar w:fldCharType="separate"/>
        </w:r>
        <w:r w:rsidR="00BB0DBD" w:rsidRPr="00BB0DBD">
          <w:rPr>
            <w:noProof/>
            <w:lang w:val="ja-JP"/>
          </w:rPr>
          <w:t>4</w:t>
        </w:r>
        <w:r>
          <w:fldChar w:fldCharType="end"/>
        </w:r>
      </w:p>
    </w:sdtContent>
  </w:sdt>
  <w:p w:rsidR="002945D3" w:rsidRDefault="00294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05" w:rsidRDefault="00307605" w:rsidP="00DE7373">
      <w:pPr>
        <w:spacing w:after="0" w:line="240" w:lineRule="auto"/>
      </w:pPr>
      <w:r>
        <w:separator/>
      </w:r>
    </w:p>
  </w:footnote>
  <w:footnote w:type="continuationSeparator" w:id="0">
    <w:p w:rsidR="00307605" w:rsidRDefault="00307605" w:rsidP="00DE7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7081"/>
    <w:multiLevelType w:val="hybridMultilevel"/>
    <w:tmpl w:val="6A84BFA8"/>
    <w:lvl w:ilvl="0" w:tplc="67465D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775B"/>
    <w:multiLevelType w:val="multilevel"/>
    <w:tmpl w:val="1DC6B8E6"/>
    <w:lvl w:ilvl="0">
      <w:start w:val="1"/>
      <w:numFmt w:val="decimal"/>
      <w:pStyle w:val="1"/>
      <w:lvlText w:val="%1"/>
      <w:lvlJc w:val="left"/>
      <w:pPr>
        <w:ind w:left="432" w:hanging="432"/>
      </w:pPr>
      <w:rPr>
        <w:sz w:val="28"/>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43F3FBF"/>
    <w:multiLevelType w:val="hybridMultilevel"/>
    <w:tmpl w:val="90686B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243734"/>
    <w:multiLevelType w:val="hybridMultilevel"/>
    <w:tmpl w:val="77A2E996"/>
    <w:lvl w:ilvl="0" w:tplc="A6CE9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72"/>
    <w:rsid w:val="000A4BD9"/>
    <w:rsid w:val="0010580E"/>
    <w:rsid w:val="001F6596"/>
    <w:rsid w:val="002945D3"/>
    <w:rsid w:val="002C3039"/>
    <w:rsid w:val="00307605"/>
    <w:rsid w:val="00491942"/>
    <w:rsid w:val="004A1D35"/>
    <w:rsid w:val="00556C70"/>
    <w:rsid w:val="005D3746"/>
    <w:rsid w:val="006809CF"/>
    <w:rsid w:val="006C5121"/>
    <w:rsid w:val="006C7507"/>
    <w:rsid w:val="006D42D9"/>
    <w:rsid w:val="006D4AAF"/>
    <w:rsid w:val="006F49D0"/>
    <w:rsid w:val="007C09FB"/>
    <w:rsid w:val="008B4CD7"/>
    <w:rsid w:val="00977908"/>
    <w:rsid w:val="00A0532C"/>
    <w:rsid w:val="00AC3348"/>
    <w:rsid w:val="00AF4DA2"/>
    <w:rsid w:val="00B77FF2"/>
    <w:rsid w:val="00BB0DBD"/>
    <w:rsid w:val="00BD7C5D"/>
    <w:rsid w:val="00C644CF"/>
    <w:rsid w:val="00C978EA"/>
    <w:rsid w:val="00DE7373"/>
    <w:rsid w:val="00ED6B8C"/>
    <w:rsid w:val="00F065B0"/>
    <w:rsid w:val="00F14972"/>
    <w:rsid w:val="00F2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91D8A9A-1A61-46B3-A274-3B30F88F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73"/>
  </w:style>
  <w:style w:type="paragraph" w:styleId="1">
    <w:name w:val="heading 1"/>
    <w:basedOn w:val="a"/>
    <w:next w:val="a"/>
    <w:link w:val="10"/>
    <w:uiPriority w:val="9"/>
    <w:qFormat/>
    <w:rsid w:val="00DE7373"/>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DE7373"/>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DE7373"/>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DE7373"/>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DE7373"/>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DE7373"/>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DE737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E737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E737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373"/>
    <w:pPr>
      <w:tabs>
        <w:tab w:val="center" w:pos="4252"/>
        <w:tab w:val="right" w:pos="8504"/>
      </w:tabs>
      <w:snapToGrid w:val="0"/>
    </w:pPr>
  </w:style>
  <w:style w:type="character" w:customStyle="1" w:styleId="a4">
    <w:name w:val="ヘッダー (文字)"/>
    <w:basedOn w:val="a0"/>
    <w:link w:val="a3"/>
    <w:uiPriority w:val="99"/>
    <w:rsid w:val="00DE7373"/>
  </w:style>
  <w:style w:type="paragraph" w:styleId="a5">
    <w:name w:val="footer"/>
    <w:basedOn w:val="a"/>
    <w:link w:val="a6"/>
    <w:uiPriority w:val="99"/>
    <w:unhideWhenUsed/>
    <w:rsid w:val="00DE7373"/>
    <w:pPr>
      <w:tabs>
        <w:tab w:val="center" w:pos="4252"/>
        <w:tab w:val="right" w:pos="8504"/>
      </w:tabs>
      <w:snapToGrid w:val="0"/>
    </w:pPr>
  </w:style>
  <w:style w:type="character" w:customStyle="1" w:styleId="a6">
    <w:name w:val="フッター (文字)"/>
    <w:basedOn w:val="a0"/>
    <w:link w:val="a5"/>
    <w:uiPriority w:val="99"/>
    <w:rsid w:val="00DE7373"/>
  </w:style>
  <w:style w:type="paragraph" w:styleId="a7">
    <w:name w:val="Title"/>
    <w:basedOn w:val="a"/>
    <w:next w:val="a"/>
    <w:link w:val="a8"/>
    <w:uiPriority w:val="10"/>
    <w:qFormat/>
    <w:rsid w:val="00DE737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8">
    <w:name w:val="表題 (文字)"/>
    <w:basedOn w:val="a0"/>
    <w:link w:val="a7"/>
    <w:uiPriority w:val="10"/>
    <w:rsid w:val="00DE7373"/>
    <w:rPr>
      <w:rFonts w:asciiTheme="majorHAnsi" w:eastAsiaTheme="majorEastAsia" w:hAnsiTheme="majorHAnsi" w:cstheme="majorBidi"/>
      <w:color w:val="000000" w:themeColor="text1"/>
      <w:sz w:val="56"/>
      <w:szCs w:val="56"/>
    </w:rPr>
  </w:style>
  <w:style w:type="character" w:customStyle="1" w:styleId="10">
    <w:name w:val="見出し 1 (文字)"/>
    <w:basedOn w:val="a0"/>
    <w:link w:val="1"/>
    <w:uiPriority w:val="9"/>
    <w:rsid w:val="00DE7373"/>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DE7373"/>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DE7373"/>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DE7373"/>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DE7373"/>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DE7373"/>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DE737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DE7373"/>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DE7373"/>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sid w:val="00DE7373"/>
    <w:pPr>
      <w:spacing w:after="200" w:line="240" w:lineRule="auto"/>
    </w:pPr>
    <w:rPr>
      <w:i/>
      <w:iCs/>
      <w:color w:val="44546A" w:themeColor="text2"/>
      <w:sz w:val="18"/>
      <w:szCs w:val="18"/>
    </w:rPr>
  </w:style>
  <w:style w:type="paragraph" w:styleId="aa">
    <w:name w:val="Subtitle"/>
    <w:basedOn w:val="a"/>
    <w:next w:val="a"/>
    <w:link w:val="ab"/>
    <w:uiPriority w:val="11"/>
    <w:qFormat/>
    <w:rsid w:val="00DE7373"/>
    <w:pPr>
      <w:numPr>
        <w:ilvl w:val="1"/>
      </w:numPr>
    </w:pPr>
    <w:rPr>
      <w:color w:val="5A5A5A" w:themeColor="text1" w:themeTint="A5"/>
      <w:spacing w:val="10"/>
    </w:rPr>
  </w:style>
  <w:style w:type="character" w:customStyle="1" w:styleId="ab">
    <w:name w:val="副題 (文字)"/>
    <w:basedOn w:val="a0"/>
    <w:link w:val="aa"/>
    <w:uiPriority w:val="11"/>
    <w:rsid w:val="00DE7373"/>
    <w:rPr>
      <w:color w:val="5A5A5A" w:themeColor="text1" w:themeTint="A5"/>
      <w:spacing w:val="10"/>
    </w:rPr>
  </w:style>
  <w:style w:type="character" w:styleId="ac">
    <w:name w:val="Strong"/>
    <w:basedOn w:val="a0"/>
    <w:uiPriority w:val="22"/>
    <w:qFormat/>
    <w:rsid w:val="00DE7373"/>
    <w:rPr>
      <w:b/>
      <w:bCs/>
      <w:color w:val="000000" w:themeColor="text1"/>
    </w:rPr>
  </w:style>
  <w:style w:type="character" w:styleId="ad">
    <w:name w:val="Emphasis"/>
    <w:basedOn w:val="a0"/>
    <w:uiPriority w:val="20"/>
    <w:qFormat/>
    <w:rsid w:val="00DE7373"/>
    <w:rPr>
      <w:i/>
      <w:iCs/>
      <w:color w:val="auto"/>
    </w:rPr>
  </w:style>
  <w:style w:type="paragraph" w:styleId="ae">
    <w:name w:val="No Spacing"/>
    <w:uiPriority w:val="1"/>
    <w:qFormat/>
    <w:rsid w:val="00DE7373"/>
    <w:pPr>
      <w:spacing w:after="0" w:line="240" w:lineRule="auto"/>
    </w:pPr>
  </w:style>
  <w:style w:type="paragraph" w:styleId="af">
    <w:name w:val="Quote"/>
    <w:basedOn w:val="a"/>
    <w:next w:val="a"/>
    <w:link w:val="af0"/>
    <w:uiPriority w:val="29"/>
    <w:qFormat/>
    <w:rsid w:val="00DE7373"/>
    <w:pPr>
      <w:spacing w:before="160"/>
      <w:ind w:left="720" w:right="720"/>
    </w:pPr>
    <w:rPr>
      <w:i/>
      <w:iCs/>
      <w:color w:val="000000" w:themeColor="text1"/>
    </w:rPr>
  </w:style>
  <w:style w:type="character" w:customStyle="1" w:styleId="af0">
    <w:name w:val="引用文 (文字)"/>
    <w:basedOn w:val="a0"/>
    <w:link w:val="af"/>
    <w:uiPriority w:val="29"/>
    <w:rsid w:val="00DE7373"/>
    <w:rPr>
      <w:i/>
      <w:iCs/>
      <w:color w:val="000000" w:themeColor="text1"/>
    </w:rPr>
  </w:style>
  <w:style w:type="paragraph" w:styleId="21">
    <w:name w:val="Intense Quote"/>
    <w:basedOn w:val="a"/>
    <w:next w:val="a"/>
    <w:link w:val="22"/>
    <w:uiPriority w:val="30"/>
    <w:qFormat/>
    <w:rsid w:val="00DE737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DE7373"/>
    <w:rPr>
      <w:color w:val="000000" w:themeColor="text1"/>
      <w:shd w:val="clear" w:color="auto" w:fill="F2F2F2" w:themeFill="background1" w:themeFillShade="F2"/>
    </w:rPr>
  </w:style>
  <w:style w:type="character" w:styleId="af1">
    <w:name w:val="Subtle Emphasis"/>
    <w:basedOn w:val="a0"/>
    <w:uiPriority w:val="19"/>
    <w:qFormat/>
    <w:rsid w:val="00DE7373"/>
    <w:rPr>
      <w:i/>
      <w:iCs/>
      <w:color w:val="404040" w:themeColor="text1" w:themeTint="BF"/>
    </w:rPr>
  </w:style>
  <w:style w:type="character" w:styleId="23">
    <w:name w:val="Intense Emphasis"/>
    <w:basedOn w:val="a0"/>
    <w:uiPriority w:val="21"/>
    <w:qFormat/>
    <w:rsid w:val="00DE7373"/>
    <w:rPr>
      <w:b/>
      <w:bCs/>
      <w:i/>
      <w:iCs/>
      <w:caps/>
    </w:rPr>
  </w:style>
  <w:style w:type="character" w:styleId="af2">
    <w:name w:val="Subtle Reference"/>
    <w:basedOn w:val="a0"/>
    <w:uiPriority w:val="31"/>
    <w:qFormat/>
    <w:rsid w:val="00DE7373"/>
    <w:rPr>
      <w:smallCaps/>
      <w:color w:val="404040" w:themeColor="text1" w:themeTint="BF"/>
      <w:u w:val="single" w:color="7F7F7F" w:themeColor="text1" w:themeTint="80"/>
    </w:rPr>
  </w:style>
  <w:style w:type="character" w:styleId="24">
    <w:name w:val="Intense Reference"/>
    <w:basedOn w:val="a0"/>
    <w:uiPriority w:val="32"/>
    <w:qFormat/>
    <w:rsid w:val="00DE7373"/>
    <w:rPr>
      <w:b/>
      <w:bCs/>
      <w:smallCaps/>
      <w:u w:val="single"/>
    </w:rPr>
  </w:style>
  <w:style w:type="character" w:styleId="af3">
    <w:name w:val="Book Title"/>
    <w:basedOn w:val="a0"/>
    <w:uiPriority w:val="33"/>
    <w:qFormat/>
    <w:rsid w:val="00DE7373"/>
    <w:rPr>
      <w:b w:val="0"/>
      <w:bCs w:val="0"/>
      <w:smallCaps/>
      <w:spacing w:val="5"/>
    </w:rPr>
  </w:style>
  <w:style w:type="paragraph" w:styleId="af4">
    <w:name w:val="TOC Heading"/>
    <w:basedOn w:val="1"/>
    <w:next w:val="a"/>
    <w:uiPriority w:val="39"/>
    <w:semiHidden/>
    <w:unhideWhenUsed/>
    <w:qFormat/>
    <w:rsid w:val="00DE7373"/>
    <w:pPr>
      <w:outlineLvl w:val="9"/>
    </w:pPr>
  </w:style>
  <w:style w:type="paragraph" w:styleId="af5">
    <w:name w:val="Date"/>
    <w:basedOn w:val="a"/>
    <w:next w:val="a"/>
    <w:link w:val="af6"/>
    <w:uiPriority w:val="99"/>
    <w:semiHidden/>
    <w:unhideWhenUsed/>
    <w:rsid w:val="00DE7373"/>
  </w:style>
  <w:style w:type="character" w:customStyle="1" w:styleId="af6">
    <w:name w:val="日付 (文字)"/>
    <w:basedOn w:val="a0"/>
    <w:link w:val="af5"/>
    <w:uiPriority w:val="99"/>
    <w:semiHidden/>
    <w:rsid w:val="00DE7373"/>
  </w:style>
  <w:style w:type="table" w:styleId="af7">
    <w:name w:val="Table Grid"/>
    <w:basedOn w:val="a1"/>
    <w:uiPriority w:val="39"/>
    <w:rsid w:val="00DE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0A4BD9"/>
    <w:pPr>
      <w:ind w:leftChars="400" w:left="840"/>
    </w:pPr>
  </w:style>
  <w:style w:type="paragraph" w:styleId="af9">
    <w:name w:val="Balloon Text"/>
    <w:basedOn w:val="a"/>
    <w:link w:val="afa"/>
    <w:uiPriority w:val="99"/>
    <w:semiHidden/>
    <w:unhideWhenUsed/>
    <w:rsid w:val="006809CF"/>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68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ABE4-8C11-4067-ADDB-F14A0FFE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 伊藤　璃奈</dc:creator>
  <cp:keywords/>
  <dc:description/>
  <cp:lastModifiedBy>す 菅原　優奈</cp:lastModifiedBy>
  <cp:revision>27</cp:revision>
  <cp:lastPrinted>2022-03-14T00:55:00Z</cp:lastPrinted>
  <dcterms:created xsi:type="dcterms:W3CDTF">2022-01-11T00:27:00Z</dcterms:created>
  <dcterms:modified xsi:type="dcterms:W3CDTF">2022-03-14T00:55:00Z</dcterms:modified>
</cp:coreProperties>
</file>