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60E6" w14:textId="77777777" w:rsidR="00A30987" w:rsidRPr="003B28B0" w:rsidRDefault="003817FA">
      <w:pPr>
        <w:suppressAutoHyphens/>
        <w:wordWrap w:val="0"/>
        <w:spacing w:line="240" w:lineRule="exact"/>
        <w:ind w:left="420" w:hangingChars="200" w:hanging="420"/>
        <w:jc w:val="left"/>
        <w:textAlignment w:val="baseline"/>
        <w:rPr>
          <w:rFonts w:asciiTheme="minorEastAsia" w:hAnsiTheme="minorEastAsia"/>
          <w:color w:val="000000"/>
          <w:kern w:val="0"/>
        </w:rPr>
      </w:pPr>
      <w:r w:rsidRPr="003B28B0">
        <w:rPr>
          <w:rFonts w:asciiTheme="minorEastAsia" w:hAnsiTheme="minorEastAsia" w:hint="eastAsia"/>
          <w:color w:val="000000"/>
          <w:kern w:val="0"/>
        </w:rPr>
        <w:t>第６項様式③（創業者等運用緩和）</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20"/>
      </w:tblGrid>
      <w:tr w:rsidR="00A30987" w:rsidRPr="003B28B0" w14:paraId="770393EA" w14:textId="77777777" w:rsidTr="00812E82">
        <w:trPr>
          <w:trHeight w:val="9820"/>
        </w:trPr>
        <w:tc>
          <w:tcPr>
            <w:tcW w:w="10620" w:type="dxa"/>
            <w:tcBorders>
              <w:top w:val="single" w:sz="4" w:space="0" w:color="000000"/>
              <w:left w:val="single" w:sz="4" w:space="0" w:color="000000"/>
              <w:bottom w:val="single" w:sz="4" w:space="0" w:color="000000"/>
              <w:right w:val="single" w:sz="4" w:space="0" w:color="000000"/>
            </w:tcBorders>
          </w:tcPr>
          <w:p w14:paraId="73A0404D" w14:textId="77777777" w:rsidR="00A30987" w:rsidRPr="003B28B0" w:rsidRDefault="00A3098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5CFC7C6" w14:textId="77777777" w:rsidR="00A30987" w:rsidRPr="003B28B0" w:rsidRDefault="003817FA">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3B28B0">
              <w:rPr>
                <w:rFonts w:asciiTheme="minorEastAsia" w:hAnsiTheme="minorEastAsia" w:hint="eastAsia"/>
                <w:color w:val="000000"/>
                <w:kern w:val="0"/>
              </w:rPr>
              <w:t>中小企業信用保険法第２条第６項</w:t>
            </w:r>
          </w:p>
          <w:p w14:paraId="6F2FF63B" w14:textId="77777777" w:rsidR="00A30987" w:rsidRPr="003B28B0" w:rsidRDefault="003817FA">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の規定による認定申請書</w:t>
            </w:r>
          </w:p>
          <w:p w14:paraId="1E062694" w14:textId="77777777" w:rsidR="00A30987" w:rsidRPr="003B28B0" w:rsidRDefault="00A3098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D02BA07" w14:textId="77777777" w:rsidR="00A30987" w:rsidRPr="003B28B0" w:rsidRDefault="003817FA">
            <w:pPr>
              <w:suppressAutoHyphens/>
              <w:kinsoku w:val="0"/>
              <w:wordWrap w:val="0"/>
              <w:overflowPunct w:val="0"/>
              <w:autoSpaceDE w:val="0"/>
              <w:autoSpaceDN w:val="0"/>
              <w:adjustRightInd w:val="0"/>
              <w:spacing w:line="274" w:lineRule="atLeast"/>
              <w:ind w:firstLineChars="2808" w:firstLine="5897"/>
              <w:jc w:val="right"/>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 xml:space="preserve">年　　月　　日　　</w:t>
            </w:r>
          </w:p>
          <w:p w14:paraId="1CA79C93" w14:textId="77777777" w:rsidR="00A30987" w:rsidRPr="003B28B0" w:rsidRDefault="00A3098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52E7AF5" w14:textId="4E9033C9" w:rsidR="00A30987" w:rsidRPr="003B28B0" w:rsidRDefault="003817FA">
            <w:pPr>
              <w:suppressAutoHyphens/>
              <w:kinsoku w:val="0"/>
              <w:wordWrap w:val="0"/>
              <w:overflowPunct w:val="0"/>
              <w:autoSpaceDE w:val="0"/>
              <w:autoSpaceDN w:val="0"/>
              <w:adjustRightInd w:val="0"/>
              <w:spacing w:line="274" w:lineRule="atLeast"/>
              <w:ind w:firstLineChars="110" w:firstLine="231"/>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00F53FCB" w:rsidRPr="003B28B0">
              <w:rPr>
                <w:rFonts w:asciiTheme="minorEastAsia" w:hAnsiTheme="minorEastAsia" w:hint="eastAsia"/>
                <w:color w:val="000000"/>
                <w:kern w:val="0"/>
              </w:rPr>
              <w:t>滝沢</w:t>
            </w:r>
            <w:r w:rsidRPr="003B28B0">
              <w:rPr>
                <w:rFonts w:asciiTheme="minorEastAsia" w:hAnsiTheme="minorEastAsia" w:hint="eastAsia"/>
                <w:color w:val="000000"/>
                <w:kern w:val="0"/>
              </w:rPr>
              <w:t>市長</w:t>
            </w:r>
            <w:r w:rsidR="00F53FCB" w:rsidRPr="003B28B0">
              <w:rPr>
                <w:rFonts w:asciiTheme="minorEastAsia" w:hAnsiTheme="minorEastAsia" w:hint="eastAsia"/>
                <w:color w:val="000000"/>
                <w:kern w:val="0"/>
              </w:rPr>
              <w:t xml:space="preserve">　</w:t>
            </w:r>
            <w:r w:rsidR="00A36618">
              <w:rPr>
                <w:rFonts w:hAnsi="ＭＳ 明朝" w:hint="eastAsia"/>
              </w:rPr>
              <w:t>武田　哲</w:t>
            </w:r>
            <w:r w:rsidRPr="003B28B0">
              <w:rPr>
                <w:rFonts w:asciiTheme="minorEastAsia" w:hAnsiTheme="minorEastAsia" w:hint="eastAsia"/>
                <w:color w:val="000000"/>
                <w:kern w:val="0"/>
              </w:rPr>
              <w:t xml:space="preserve">　様</w:t>
            </w:r>
          </w:p>
          <w:p w14:paraId="432FF4C0" w14:textId="77777777" w:rsidR="00A30987" w:rsidRPr="003B28B0" w:rsidRDefault="00A3098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1CD4B3C"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5BCBFC56" w14:textId="77777777" w:rsidR="00812E82" w:rsidRDefault="00812E82" w:rsidP="00812E82">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申請者　　　　　　　　　　　　　　　　　</w:t>
            </w:r>
          </w:p>
          <w:p w14:paraId="3B9C4A48" w14:textId="77777777" w:rsidR="00812E82" w:rsidRDefault="00812E82" w:rsidP="00812E82">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住　所　　　　　　　　　　　　　　　　　</w:t>
            </w:r>
          </w:p>
          <w:p w14:paraId="75DA7A3B" w14:textId="77777777" w:rsidR="00812E82" w:rsidRDefault="00812E82" w:rsidP="00812E82">
            <w:pPr>
              <w:suppressAutoHyphens/>
              <w:kinsoku w:val="0"/>
              <w:wordWrap w:val="0"/>
              <w:overflowPunct w:val="0"/>
              <w:autoSpaceDE w:val="0"/>
              <w:autoSpaceDN w:val="0"/>
              <w:adjustRightInd w:val="0"/>
              <w:spacing w:line="240" w:lineRule="exact"/>
              <w:ind w:firstLineChars="1798" w:firstLine="4351"/>
              <w:jc w:val="right"/>
              <w:textAlignment w:val="baseline"/>
              <w:rPr>
                <w:rFonts w:asciiTheme="minorEastAsia" w:hAnsiTheme="minorEastAsia"/>
                <w:color w:val="000000"/>
                <w:spacing w:val="16"/>
                <w:kern w:val="0"/>
                <w:u w:val="dotted"/>
              </w:rPr>
            </w:pPr>
          </w:p>
          <w:p w14:paraId="59900D9D" w14:textId="77777777" w:rsidR="00A30987" w:rsidRPr="003B28B0" w:rsidRDefault="00812E82" w:rsidP="00812E82">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dotted" w:color="000000"/>
              </w:rPr>
              <w:t xml:space="preserve">氏　名　　　　　　　　　　　　　印　</w:t>
            </w:r>
            <w:r w:rsidRPr="00812E82">
              <w:rPr>
                <w:rFonts w:asciiTheme="minorEastAsia" w:hAnsiTheme="minorEastAsia" w:hint="eastAsia"/>
                <w:color w:val="000000"/>
                <w:kern w:val="0"/>
              </w:rPr>
              <w:t xml:space="preserve">　　</w:t>
            </w:r>
          </w:p>
          <w:p w14:paraId="06671455"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3B83C19E"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48A7A1D7"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61F88DF8" w14:textId="77777777" w:rsidR="00A30987" w:rsidRPr="003B28B0" w:rsidRDefault="003817FA">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記</w:t>
            </w:r>
          </w:p>
          <w:p w14:paraId="176B4D45"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0A80124E"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１　事業開始年月日</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color w:val="000000"/>
                <w:kern w:val="0"/>
                <w:u w:val="single" w:color="000000"/>
              </w:rPr>
              <w:t xml:space="preserve">      </w:t>
            </w:r>
            <w:r w:rsidRPr="003B28B0">
              <w:rPr>
                <w:rFonts w:asciiTheme="minorEastAsia" w:hAnsiTheme="minorEastAsia" w:hint="eastAsia"/>
                <w:color w:val="000000"/>
                <w:kern w:val="0"/>
                <w:u w:val="single" w:color="000000"/>
              </w:rPr>
              <w:t>年　　月　　日</w:t>
            </w:r>
          </w:p>
          <w:p w14:paraId="6E4B03B0"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２</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売上高等</w:t>
            </w:r>
          </w:p>
          <w:p w14:paraId="4ED97078"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（イ）最近１か月間の売上高等</w:t>
            </w:r>
          </w:p>
          <w:p w14:paraId="06BC9D6A"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hint="eastAsia"/>
                <w:color w:val="000000"/>
                <w:kern w:val="0"/>
                <w:u w:val="single" w:color="000000"/>
              </w:rPr>
              <w:t>減少率　　　　％（実績）</w:t>
            </w:r>
          </w:p>
          <w:p w14:paraId="0CEF9B9D"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color w:val="000000"/>
                <w:kern w:val="0"/>
                <w:u w:val="single" w:color="000000"/>
              </w:rPr>
              <w:t xml:space="preserve"> </w:t>
            </w:r>
            <w:r w:rsidRPr="003B28B0">
              <w:rPr>
                <w:rFonts w:asciiTheme="minorEastAsia" w:hAnsiTheme="minorEastAsia" w:hint="eastAsia"/>
                <w:color w:val="000000"/>
                <w:kern w:val="0"/>
                <w:u w:val="single" w:color="000000"/>
              </w:rPr>
              <w:t>Ｂ－Ａ</w:t>
            </w:r>
          </w:p>
          <w:p w14:paraId="5F31A109"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Ｂ</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w:t>
            </w:r>
            <w:r w:rsidRPr="003B28B0">
              <w:rPr>
                <w:rFonts w:asciiTheme="minorEastAsia" w:hAnsiTheme="minorEastAsia"/>
                <w:color w:val="000000"/>
                <w:kern w:val="0"/>
              </w:rPr>
              <w:t>100</w:t>
            </w:r>
          </w:p>
          <w:p w14:paraId="0DFBCFA8"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Ａ：信用の収縮の発生における最近１か月間の売上高等</w:t>
            </w:r>
          </w:p>
          <w:p w14:paraId="105A1D67"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hint="eastAsia"/>
                <w:color w:val="000000"/>
                <w:kern w:val="0"/>
                <w:u w:val="single" w:color="000000"/>
              </w:rPr>
              <w:t xml:space="preserve">　　　　　　　　　円</w:t>
            </w:r>
          </w:p>
          <w:p w14:paraId="6C26A2D3"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Ｂ：令和元年１２月の売上高等</w:t>
            </w:r>
          </w:p>
          <w:p w14:paraId="21417184"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hint="eastAsia"/>
                <w:color w:val="000000"/>
                <w:kern w:val="0"/>
                <w:u w:val="single" w:color="000000"/>
              </w:rPr>
              <w:t xml:space="preserve">　　　　　　　　　円</w:t>
            </w:r>
          </w:p>
          <w:p w14:paraId="66AC87FA"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（ロ）最近３か月間の売上高等の実績見込み</w:t>
            </w:r>
          </w:p>
          <w:p w14:paraId="03E9766A"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hint="eastAsia"/>
                <w:color w:val="000000"/>
                <w:kern w:val="0"/>
                <w:u w:val="single" w:color="000000"/>
              </w:rPr>
              <w:t>減少率</w:t>
            </w:r>
            <w:r w:rsidRPr="003B28B0">
              <w:rPr>
                <w:rFonts w:asciiTheme="minorEastAsia" w:hAnsiTheme="minorEastAsia"/>
                <w:color w:val="000000"/>
                <w:kern w:val="0"/>
                <w:u w:val="single" w:color="000000"/>
              </w:rPr>
              <w:t xml:space="preserve">        </w:t>
            </w:r>
            <w:r w:rsidRPr="003B28B0">
              <w:rPr>
                <w:rFonts w:asciiTheme="minorEastAsia" w:hAnsiTheme="minorEastAsia" w:hint="eastAsia"/>
                <w:color w:val="000000"/>
                <w:kern w:val="0"/>
                <w:u w:val="single" w:color="000000"/>
              </w:rPr>
              <w:t>％（実績見込み）</w:t>
            </w:r>
          </w:p>
          <w:p w14:paraId="2E7065E6"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hint="eastAsia"/>
                <w:color w:val="000000"/>
                <w:kern w:val="0"/>
                <w:u w:val="single"/>
              </w:rPr>
              <w:t xml:space="preserve">　（Ｂ×３）－（</w:t>
            </w:r>
            <w:r w:rsidRPr="003B28B0">
              <w:rPr>
                <w:rFonts w:asciiTheme="minorEastAsia" w:hAnsiTheme="minorEastAsia" w:hint="eastAsia"/>
                <w:color w:val="000000"/>
                <w:kern w:val="0"/>
                <w:u w:val="single" w:color="000000"/>
              </w:rPr>
              <w:t>Ａ＋Ｃ）</w:t>
            </w:r>
          </w:p>
          <w:p w14:paraId="2901F489"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Ｂ×３　　　　 ×</w:t>
            </w:r>
            <w:r w:rsidRPr="003B28B0">
              <w:rPr>
                <w:rFonts w:asciiTheme="minorEastAsia" w:hAnsiTheme="minorEastAsia"/>
                <w:color w:val="000000"/>
                <w:kern w:val="0"/>
              </w:rPr>
              <w:t>100</w:t>
            </w:r>
          </w:p>
          <w:p w14:paraId="4B0EE64A"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15A57968"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082F3A11"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color w:val="000000"/>
                <w:kern w:val="0"/>
              </w:rPr>
              <w:t xml:space="preserve">        </w:t>
            </w:r>
            <w:r w:rsidRPr="003B28B0">
              <w:rPr>
                <w:rFonts w:asciiTheme="minorEastAsia" w:hAnsiTheme="minorEastAsia" w:hint="eastAsia"/>
                <w:color w:val="000000"/>
                <w:kern w:val="0"/>
              </w:rPr>
              <w:t xml:space="preserve">　Ｃ：Ａの期間後２か月間の見込み売上高等</w:t>
            </w:r>
          </w:p>
          <w:p w14:paraId="16D342E5" w14:textId="77777777" w:rsidR="00A30987" w:rsidRPr="003B28B0" w:rsidRDefault="003817FA">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sidRPr="003B28B0">
              <w:rPr>
                <w:rFonts w:asciiTheme="minorEastAsia" w:hAnsiTheme="minorEastAsia"/>
                <w:color w:val="000000"/>
                <w:kern w:val="0"/>
                <w:u w:val="single" w:color="000000"/>
              </w:rPr>
              <w:t xml:space="preserve">                  </w:t>
            </w:r>
            <w:r w:rsidRPr="003B28B0">
              <w:rPr>
                <w:rFonts w:asciiTheme="minorEastAsia" w:hAnsiTheme="minorEastAsia" w:hint="eastAsia"/>
                <w:color w:val="000000"/>
                <w:kern w:val="0"/>
                <w:u w:val="single" w:color="000000"/>
              </w:rPr>
              <w:t>円</w:t>
            </w:r>
            <w:r w:rsidRPr="003B28B0">
              <w:rPr>
                <w:rFonts w:asciiTheme="minorEastAsia" w:hAnsiTheme="minorEastAsia" w:hint="eastAsia"/>
                <w:color w:val="000000"/>
                <w:kern w:val="0"/>
              </w:rPr>
              <w:t xml:space="preserve">　　</w:t>
            </w:r>
          </w:p>
          <w:p w14:paraId="41B9FED1" w14:textId="77777777" w:rsidR="00A30987" w:rsidRPr="003B28B0" w:rsidRDefault="003817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B28B0">
              <w:rPr>
                <w:rFonts w:asciiTheme="minorEastAsia" w:hAnsiTheme="minorEastAsia" w:hint="eastAsia"/>
                <w:color w:val="000000"/>
                <w:kern w:val="0"/>
              </w:rPr>
              <w:t xml:space="preserve">　</w:t>
            </w:r>
            <w:r w:rsidRPr="003B28B0">
              <w:rPr>
                <w:rFonts w:asciiTheme="minorEastAsia" w:hAnsiTheme="minorEastAsia"/>
                <w:color w:val="000000"/>
                <w:kern w:val="0"/>
              </w:rPr>
              <w:t xml:space="preserve">        </w:t>
            </w:r>
          </w:p>
          <w:p w14:paraId="17717789" w14:textId="77777777" w:rsidR="00A30987" w:rsidRPr="003B28B0" w:rsidRDefault="00A3098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14:paraId="5F4E6D58" w14:textId="77777777" w:rsidR="00812E82" w:rsidRDefault="00812E82">
      <w:pPr>
        <w:suppressAutoHyphens/>
        <w:wordWrap w:val="0"/>
        <w:spacing w:line="246" w:lineRule="exact"/>
        <w:ind w:left="1230" w:hanging="1230"/>
        <w:jc w:val="left"/>
        <w:textAlignment w:val="baseline"/>
        <w:rPr>
          <w:rFonts w:asciiTheme="minorEastAsia" w:hAnsiTheme="minorEastAsia"/>
          <w:color w:val="000000"/>
          <w:kern w:val="0"/>
          <w:sz w:val="18"/>
        </w:rPr>
      </w:pPr>
    </w:p>
    <w:tbl>
      <w:tblPr>
        <w:tblStyle w:val="afd"/>
        <w:tblW w:w="10632" w:type="dxa"/>
        <w:tblInd w:w="-5" w:type="dxa"/>
        <w:tblLook w:val="04A0" w:firstRow="1" w:lastRow="0" w:firstColumn="1" w:lastColumn="0" w:noHBand="0" w:noVBand="1"/>
      </w:tblPr>
      <w:tblGrid>
        <w:gridCol w:w="10632"/>
      </w:tblGrid>
      <w:tr w:rsidR="00812E82" w14:paraId="3A390C3D" w14:textId="77777777" w:rsidTr="00812E82">
        <w:tc>
          <w:tcPr>
            <w:tcW w:w="10632" w:type="dxa"/>
          </w:tcPr>
          <w:p w14:paraId="5EC5B431" w14:textId="77777777" w:rsidR="00812E82" w:rsidRPr="003B28B0" w:rsidRDefault="00812E82" w:rsidP="00812E82">
            <w:pPr>
              <w:suppressAutoHyphens/>
              <w:wordWrap w:val="0"/>
              <w:spacing w:line="246" w:lineRule="exact"/>
              <w:ind w:left="492" w:hanging="492"/>
              <w:jc w:val="right"/>
              <w:textAlignment w:val="baseline"/>
              <w:rPr>
                <w:rFonts w:asciiTheme="minorEastAsia" w:hAnsiTheme="minorEastAsia"/>
                <w:color w:val="000000"/>
              </w:rPr>
            </w:pPr>
            <w:r w:rsidRPr="003B28B0">
              <w:rPr>
                <w:rFonts w:asciiTheme="minorEastAsia" w:hAnsiTheme="minorEastAsia" w:hint="eastAsia"/>
                <w:color w:val="000000"/>
              </w:rPr>
              <w:t>滝振第　　　　　　　号</w:t>
            </w:r>
          </w:p>
          <w:p w14:paraId="619E92DE" w14:textId="77777777" w:rsidR="00812E82" w:rsidRPr="003B28B0" w:rsidRDefault="00812E82" w:rsidP="00812E82">
            <w:pPr>
              <w:suppressAutoHyphens/>
              <w:wordWrap w:val="0"/>
              <w:spacing w:line="246" w:lineRule="exact"/>
              <w:ind w:leftChars="100" w:left="210" w:firstLineChars="100" w:firstLine="200"/>
              <w:jc w:val="right"/>
              <w:textAlignment w:val="baseline"/>
              <w:rPr>
                <w:rFonts w:asciiTheme="minorEastAsia" w:hAnsiTheme="minorEastAsia"/>
                <w:color w:val="000000"/>
              </w:rPr>
            </w:pPr>
            <w:r w:rsidRPr="003B28B0">
              <w:rPr>
                <w:rFonts w:asciiTheme="minorEastAsia" w:hAnsiTheme="minorEastAsia" w:hint="eastAsia"/>
                <w:color w:val="000000"/>
              </w:rPr>
              <w:t xml:space="preserve">　　　年　　　月　　　日</w:t>
            </w:r>
          </w:p>
          <w:p w14:paraId="1B752B0A" w14:textId="77777777" w:rsidR="00812E82" w:rsidRPr="003B28B0" w:rsidRDefault="00812E82" w:rsidP="00812E82">
            <w:pPr>
              <w:suppressAutoHyphens/>
              <w:spacing w:line="246" w:lineRule="exact"/>
              <w:textAlignment w:val="baseline"/>
              <w:rPr>
                <w:rFonts w:asciiTheme="minorEastAsia" w:hAnsiTheme="minorEastAsia"/>
                <w:color w:val="000000"/>
              </w:rPr>
            </w:pPr>
          </w:p>
          <w:p w14:paraId="7900D0AF" w14:textId="77777777" w:rsidR="00812E82" w:rsidRPr="003B28B0" w:rsidRDefault="00812E82" w:rsidP="00812E82">
            <w:pPr>
              <w:suppressAutoHyphens/>
              <w:spacing w:line="246" w:lineRule="exact"/>
              <w:ind w:firstLineChars="100" w:firstLine="200"/>
              <w:textAlignment w:val="baseline"/>
              <w:rPr>
                <w:rFonts w:asciiTheme="minorEastAsia" w:hAnsiTheme="minorEastAsia"/>
                <w:color w:val="000000"/>
              </w:rPr>
            </w:pPr>
            <w:r w:rsidRPr="003B28B0">
              <w:rPr>
                <w:rFonts w:asciiTheme="minorEastAsia" w:hAnsiTheme="minorEastAsia" w:hint="eastAsia"/>
                <w:color w:val="000000"/>
              </w:rPr>
              <w:t>申請のとおり相違ないことを認定します。</w:t>
            </w:r>
          </w:p>
          <w:p w14:paraId="2F52B04D" w14:textId="77777777" w:rsidR="00812E82" w:rsidRPr="003B28B0" w:rsidRDefault="00812E82" w:rsidP="00812E82">
            <w:pPr>
              <w:suppressAutoHyphens/>
              <w:wordWrap w:val="0"/>
              <w:spacing w:line="246" w:lineRule="exact"/>
              <w:ind w:leftChars="100" w:left="210" w:firstLineChars="100" w:firstLine="200"/>
              <w:jc w:val="left"/>
              <w:textAlignment w:val="baseline"/>
              <w:rPr>
                <w:rFonts w:asciiTheme="minorEastAsia" w:hAnsiTheme="minorEastAsia"/>
                <w:color w:val="000000"/>
              </w:rPr>
            </w:pPr>
            <w:r>
              <w:rPr>
                <w:rFonts w:asciiTheme="minorEastAsia" w:hAnsiTheme="minorEastAsia" w:hint="eastAsia"/>
                <w:color w:val="000000"/>
              </w:rPr>
              <w:t>（</w:t>
            </w:r>
            <w:r w:rsidRPr="003B28B0">
              <w:rPr>
                <w:rFonts w:asciiTheme="minorEastAsia" w:hAnsiTheme="minorEastAsia" w:hint="eastAsia"/>
                <w:color w:val="000000"/>
              </w:rPr>
              <w:t>注）本認定書の有効期間：　　　　　年　　　月　　　日から　　　　　年　　　月　　　日まで</w:t>
            </w:r>
          </w:p>
          <w:p w14:paraId="12425503" w14:textId="185D97FF" w:rsidR="00812E82" w:rsidRPr="006F114E" w:rsidRDefault="00812E82" w:rsidP="00812E82">
            <w:pPr>
              <w:suppressAutoHyphens/>
              <w:wordWrap w:val="0"/>
              <w:spacing w:line="246" w:lineRule="exact"/>
              <w:ind w:left="1000" w:hangingChars="500" w:hanging="1000"/>
              <w:jc w:val="left"/>
              <w:textAlignment w:val="baseline"/>
              <w:rPr>
                <w:rFonts w:asciiTheme="minorEastAsia" w:hAnsiTheme="minorEastAsia"/>
                <w:color w:val="000000"/>
              </w:rPr>
            </w:pPr>
            <w:r w:rsidRPr="003B28B0">
              <w:rPr>
                <w:rFonts w:asciiTheme="minorEastAsia" w:hAnsiTheme="minorEastAsia" w:hint="eastAsia"/>
                <w:color w:val="000000"/>
              </w:rPr>
              <w:t xml:space="preserve">　　　　　</w:t>
            </w:r>
          </w:p>
          <w:p w14:paraId="15C4222B" w14:textId="77777777" w:rsidR="00812E82" w:rsidRDefault="00812E82" w:rsidP="00812E82">
            <w:pPr>
              <w:suppressAutoHyphens/>
              <w:wordWrap w:val="0"/>
              <w:spacing w:line="246" w:lineRule="exact"/>
              <w:ind w:left="492" w:hanging="492"/>
              <w:jc w:val="left"/>
              <w:textAlignment w:val="baseline"/>
              <w:rPr>
                <w:rFonts w:asciiTheme="minorEastAsia" w:hAnsiTheme="minorEastAsia"/>
                <w:color w:val="000000"/>
              </w:rPr>
            </w:pPr>
          </w:p>
          <w:p w14:paraId="205F8970" w14:textId="77777777" w:rsidR="00812E82" w:rsidRPr="003B28B0" w:rsidRDefault="00812E82" w:rsidP="00812E82">
            <w:pPr>
              <w:suppressAutoHyphens/>
              <w:wordWrap w:val="0"/>
              <w:spacing w:line="246" w:lineRule="exact"/>
              <w:ind w:left="492" w:hanging="492"/>
              <w:jc w:val="left"/>
              <w:textAlignment w:val="baseline"/>
              <w:rPr>
                <w:rFonts w:asciiTheme="minorEastAsia" w:hAnsiTheme="minorEastAsia"/>
                <w:color w:val="000000"/>
              </w:rPr>
            </w:pPr>
          </w:p>
          <w:p w14:paraId="0C2861E9" w14:textId="15784FDB" w:rsidR="00812E82" w:rsidRDefault="00812E82" w:rsidP="00812E82">
            <w:pPr>
              <w:suppressAutoHyphens/>
              <w:wordWrap w:val="0"/>
              <w:spacing w:line="240" w:lineRule="exact"/>
              <w:ind w:left="400" w:hangingChars="200" w:hanging="400"/>
              <w:jc w:val="right"/>
              <w:textAlignment w:val="baseline"/>
              <w:rPr>
                <w:rFonts w:asciiTheme="minorEastAsia" w:hAnsiTheme="minorEastAsia"/>
                <w:color w:val="000000"/>
              </w:rPr>
            </w:pPr>
            <w:r w:rsidRPr="003B28B0">
              <w:rPr>
                <w:rFonts w:asciiTheme="minorEastAsia" w:hAnsiTheme="minorEastAsia" w:hint="eastAsia"/>
                <w:color w:val="000000"/>
              </w:rPr>
              <w:t xml:space="preserve">滝沢市長　</w:t>
            </w:r>
            <w:r w:rsidR="00A36618">
              <w:rPr>
                <w:rFonts w:hAnsi="ＭＳ 明朝" w:hint="eastAsia"/>
              </w:rPr>
              <w:t>武田　哲</w:t>
            </w:r>
            <w:r w:rsidRPr="003B28B0">
              <w:rPr>
                <w:rFonts w:asciiTheme="minorEastAsia" w:hAnsiTheme="minorEastAsia" w:hint="eastAsia"/>
                <w:color w:val="000000"/>
              </w:rPr>
              <w:t xml:space="preserve">　</w:t>
            </w:r>
            <w:r>
              <w:rPr>
                <w:rFonts w:asciiTheme="minorEastAsia" w:hAnsiTheme="minorEastAsia" w:hint="eastAsia"/>
                <w:color w:val="000000"/>
              </w:rPr>
              <w:t xml:space="preserve">　　</w:t>
            </w:r>
            <w:r w:rsidRPr="003B28B0">
              <w:rPr>
                <w:rFonts w:asciiTheme="minorEastAsia" w:hAnsiTheme="minorEastAsia" w:hint="eastAsia"/>
                <w:color w:val="000000"/>
              </w:rPr>
              <w:t xml:space="preserve">　　　　　　　</w:t>
            </w:r>
          </w:p>
          <w:p w14:paraId="0440E16B" w14:textId="77777777" w:rsidR="00812E82" w:rsidRDefault="00812E82" w:rsidP="00812E82">
            <w:pPr>
              <w:suppressAutoHyphens/>
              <w:spacing w:line="240" w:lineRule="exact"/>
              <w:ind w:left="400" w:hangingChars="200" w:hanging="400"/>
              <w:jc w:val="right"/>
              <w:textAlignment w:val="baseline"/>
              <w:rPr>
                <w:rFonts w:asciiTheme="minorEastAsia" w:hAnsiTheme="minorEastAsia"/>
                <w:color w:val="000000"/>
              </w:rPr>
            </w:pPr>
          </w:p>
          <w:p w14:paraId="48147B12" w14:textId="77777777" w:rsidR="00812E82" w:rsidRPr="003B28B0" w:rsidRDefault="00812E82" w:rsidP="00812E82">
            <w:pPr>
              <w:suppressAutoHyphens/>
              <w:spacing w:line="240" w:lineRule="exact"/>
              <w:ind w:left="400" w:hangingChars="200" w:hanging="400"/>
              <w:jc w:val="right"/>
              <w:textAlignment w:val="baseline"/>
              <w:rPr>
                <w:rFonts w:asciiTheme="minorEastAsia" w:hAnsiTheme="minorEastAsia"/>
              </w:rPr>
            </w:pPr>
          </w:p>
          <w:p w14:paraId="54C23A07" w14:textId="77777777" w:rsidR="00812E82" w:rsidRPr="00812E82" w:rsidRDefault="00812E82">
            <w:pPr>
              <w:suppressAutoHyphens/>
              <w:wordWrap w:val="0"/>
              <w:spacing w:line="246" w:lineRule="exact"/>
              <w:jc w:val="left"/>
              <w:textAlignment w:val="baseline"/>
              <w:rPr>
                <w:rFonts w:asciiTheme="minorEastAsia" w:hAnsiTheme="minorEastAsia"/>
                <w:color w:val="000000"/>
                <w:sz w:val="18"/>
              </w:rPr>
            </w:pPr>
          </w:p>
        </w:tc>
      </w:tr>
    </w:tbl>
    <w:p w14:paraId="39975701" w14:textId="77777777" w:rsidR="00812E82" w:rsidRDefault="00812E82">
      <w:pPr>
        <w:suppressAutoHyphens/>
        <w:wordWrap w:val="0"/>
        <w:spacing w:line="246" w:lineRule="exact"/>
        <w:ind w:left="1230" w:hanging="1230"/>
        <w:jc w:val="left"/>
        <w:textAlignment w:val="baseline"/>
        <w:rPr>
          <w:rFonts w:asciiTheme="minorEastAsia" w:hAnsiTheme="minorEastAsia"/>
          <w:color w:val="000000"/>
          <w:kern w:val="0"/>
          <w:sz w:val="18"/>
        </w:rPr>
      </w:pPr>
    </w:p>
    <w:p w14:paraId="7DF188D7" w14:textId="77777777" w:rsidR="00A30987" w:rsidRPr="00812E82" w:rsidRDefault="003817FA">
      <w:pPr>
        <w:suppressAutoHyphens/>
        <w:wordWrap w:val="0"/>
        <w:spacing w:line="246" w:lineRule="exact"/>
        <w:ind w:left="1230" w:hanging="1230"/>
        <w:jc w:val="left"/>
        <w:textAlignment w:val="baseline"/>
        <w:rPr>
          <w:rFonts w:asciiTheme="minorEastAsia" w:hAnsiTheme="minorEastAsia"/>
          <w:color w:val="000000"/>
          <w:spacing w:val="16"/>
          <w:kern w:val="0"/>
          <w:sz w:val="18"/>
        </w:rPr>
      </w:pPr>
      <w:r w:rsidRPr="00812E82">
        <w:rPr>
          <w:rFonts w:asciiTheme="minorEastAsia" w:hAnsiTheme="minorEastAsia" w:hint="eastAsia"/>
          <w:color w:val="000000"/>
          <w:kern w:val="0"/>
          <w:sz w:val="18"/>
        </w:rPr>
        <w:t>（留意事項）</w:t>
      </w:r>
    </w:p>
    <w:p w14:paraId="361BAB40" w14:textId="77777777" w:rsidR="00A30987" w:rsidRPr="00812E82" w:rsidRDefault="003817FA">
      <w:pPr>
        <w:suppressAutoHyphens/>
        <w:wordWrap w:val="0"/>
        <w:spacing w:line="246" w:lineRule="exact"/>
        <w:ind w:left="360" w:hangingChars="200" w:hanging="360"/>
        <w:jc w:val="left"/>
        <w:textAlignment w:val="baseline"/>
        <w:rPr>
          <w:rFonts w:asciiTheme="minorEastAsia" w:hAnsiTheme="minorEastAsia"/>
          <w:color w:val="000000"/>
          <w:kern w:val="0"/>
          <w:sz w:val="18"/>
        </w:rPr>
      </w:pPr>
      <w:r w:rsidRPr="00812E82">
        <w:rPr>
          <w:rFonts w:asciiTheme="minorEastAsia" w:hAnsiTheme="minorEastAsia" w:hint="eastAsia"/>
          <w:color w:val="000000"/>
          <w:kern w:val="0"/>
          <w:sz w:val="18"/>
        </w:rPr>
        <w:t xml:space="preserve">　①　本様式は、前年以降、事業拡大等により前年比較が適当でない特段の事情がある場合に使用します。</w:t>
      </w:r>
    </w:p>
    <w:p w14:paraId="5E857590" w14:textId="77777777" w:rsidR="00A30987" w:rsidRPr="00812E82" w:rsidRDefault="003817FA">
      <w:pPr>
        <w:suppressAutoHyphens/>
        <w:wordWrap w:val="0"/>
        <w:spacing w:line="246" w:lineRule="exact"/>
        <w:ind w:left="360" w:hangingChars="200" w:hanging="360"/>
        <w:jc w:val="left"/>
        <w:textAlignment w:val="baseline"/>
        <w:rPr>
          <w:rFonts w:asciiTheme="minorEastAsia" w:hAnsiTheme="minorEastAsia"/>
          <w:color w:val="000000"/>
          <w:spacing w:val="16"/>
          <w:kern w:val="0"/>
          <w:sz w:val="18"/>
        </w:rPr>
      </w:pPr>
      <w:r w:rsidRPr="00812E82">
        <w:rPr>
          <w:rFonts w:asciiTheme="minorEastAsia" w:hAnsiTheme="minorEastAsia" w:hint="eastAsia"/>
          <w:color w:val="000000"/>
          <w:kern w:val="0"/>
          <w:sz w:val="18"/>
        </w:rPr>
        <w:t xml:space="preserve">　②　本認定とは別に、金融機関及び信用保証協会による金融上の審査があります。</w:t>
      </w:r>
    </w:p>
    <w:p w14:paraId="40FC01CF" w14:textId="77777777" w:rsidR="00A30987" w:rsidRPr="00812E82" w:rsidRDefault="003817FA">
      <w:pPr>
        <w:suppressAutoHyphens/>
        <w:wordWrap w:val="0"/>
        <w:spacing w:line="240" w:lineRule="exact"/>
        <w:ind w:left="360" w:hangingChars="200" w:hanging="360"/>
        <w:jc w:val="left"/>
        <w:textAlignment w:val="baseline"/>
        <w:rPr>
          <w:rFonts w:asciiTheme="minorEastAsia" w:hAnsiTheme="minorEastAsia"/>
          <w:color w:val="000000"/>
          <w:kern w:val="0"/>
          <w:sz w:val="18"/>
        </w:rPr>
      </w:pPr>
      <w:r w:rsidRPr="00812E82">
        <w:rPr>
          <w:rFonts w:asciiTheme="minorEastAsia" w:hAnsiTheme="minorEastAsia"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p>
    <w:p w14:paraId="1EDE3CA4" w14:textId="77777777" w:rsidR="00A30987" w:rsidRPr="00812E82" w:rsidRDefault="00A30987">
      <w:pPr>
        <w:suppressAutoHyphens/>
        <w:wordWrap w:val="0"/>
        <w:spacing w:line="240" w:lineRule="exact"/>
        <w:ind w:left="360" w:hangingChars="200" w:hanging="360"/>
        <w:jc w:val="left"/>
        <w:textAlignment w:val="baseline"/>
        <w:rPr>
          <w:rFonts w:asciiTheme="minorEastAsia" w:hAnsiTheme="minorEastAsia"/>
          <w:color w:val="000000"/>
          <w:kern w:val="0"/>
          <w:sz w:val="18"/>
        </w:rPr>
      </w:pPr>
    </w:p>
    <w:sectPr w:rsidR="00A30987" w:rsidRPr="00812E82">
      <w:pgSz w:w="11906" w:h="16838"/>
      <w:pgMar w:top="567" w:right="567" w:bottom="567" w:left="85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0675" w14:textId="77777777" w:rsidR="00FF2AB4" w:rsidRDefault="003817FA">
      <w:r>
        <w:separator/>
      </w:r>
    </w:p>
  </w:endnote>
  <w:endnote w:type="continuationSeparator" w:id="0">
    <w:p w14:paraId="32D82519" w14:textId="77777777" w:rsidR="00FF2AB4" w:rsidRDefault="0038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61DB" w14:textId="77777777" w:rsidR="00FF2AB4" w:rsidRDefault="003817FA">
      <w:r>
        <w:separator/>
      </w:r>
    </w:p>
  </w:footnote>
  <w:footnote w:type="continuationSeparator" w:id="0">
    <w:p w14:paraId="693213D0" w14:textId="77777777" w:rsidR="00FF2AB4" w:rsidRDefault="0038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87"/>
    <w:rsid w:val="003817FA"/>
    <w:rsid w:val="003B28B0"/>
    <w:rsid w:val="006D2494"/>
    <w:rsid w:val="006F114E"/>
    <w:rsid w:val="007258B9"/>
    <w:rsid w:val="00812E82"/>
    <w:rsid w:val="00A302A5"/>
    <w:rsid w:val="00A30987"/>
    <w:rsid w:val="00A36618"/>
    <w:rsid w:val="00C70CB1"/>
    <w:rsid w:val="00F53FCB"/>
    <w:rsid w:val="00FF2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0E0AD"/>
  <w15:chartTrackingRefBased/>
  <w15:docId w15:val="{041CDA07-9BDD-48EE-89AB-E41FA442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61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な 夏堀　洋輔</cp:lastModifiedBy>
  <cp:revision>5</cp:revision>
  <dcterms:created xsi:type="dcterms:W3CDTF">2021-12-27T02:54:00Z</dcterms:created>
  <dcterms:modified xsi:type="dcterms:W3CDTF">2024-03-11T06:20:00Z</dcterms:modified>
</cp:coreProperties>
</file>